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6D7" w:rsidRDefault="00A856D7" w:rsidP="00A856D7">
      <w:pPr>
        <w:jc w:val="center"/>
        <w:rPr>
          <w:sz w:val="28"/>
          <w:szCs w:val="28"/>
        </w:rPr>
      </w:pPr>
      <w:bookmarkStart w:id="0" w:name="_Toc448351221"/>
      <w:r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A856D7" w:rsidRDefault="00A856D7" w:rsidP="00A856D7">
      <w:pPr>
        <w:jc w:val="center"/>
        <w:rPr>
          <w:sz w:val="28"/>
          <w:szCs w:val="28"/>
        </w:rPr>
      </w:pPr>
      <w:r>
        <w:rPr>
          <w:sz w:val="28"/>
          <w:szCs w:val="28"/>
        </w:rPr>
        <w:t>«Златоустовский индустриальный колледж им. П. П. Аносова»</w:t>
      </w: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b/>
          <w:sz w:val="28"/>
          <w:szCs w:val="28"/>
        </w:rPr>
      </w:pPr>
      <w:r>
        <w:rPr>
          <w:b/>
          <w:sz w:val="44"/>
          <w:szCs w:val="44"/>
        </w:rPr>
        <w:t>МЕТОДИЧЕСКИЕ УКАЗАНИЯ</w:t>
      </w:r>
    </w:p>
    <w:p w:rsidR="00A856D7" w:rsidRDefault="00A856D7" w:rsidP="00A856D7">
      <w:pPr>
        <w:jc w:val="center"/>
        <w:rPr>
          <w:sz w:val="28"/>
          <w:szCs w:val="28"/>
        </w:rPr>
      </w:pPr>
      <w:r>
        <w:rPr>
          <w:sz w:val="28"/>
          <w:szCs w:val="28"/>
        </w:rPr>
        <w:t>к самостоятельной работе студентов</w:t>
      </w: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Pr="00A856D7" w:rsidRDefault="00A856D7" w:rsidP="00A856D7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 учебной дисциплине     </w:t>
      </w:r>
      <w:r w:rsidRPr="00A856D7">
        <w:rPr>
          <w:sz w:val="28"/>
          <w:szCs w:val="28"/>
          <w:u w:val="single"/>
        </w:rPr>
        <w:t>«Электротехника и электроника»</w:t>
      </w:r>
    </w:p>
    <w:p w:rsidR="00A856D7" w:rsidRDefault="00A856D7" w:rsidP="00A856D7">
      <w:pPr>
        <w:rPr>
          <w:sz w:val="28"/>
          <w:szCs w:val="28"/>
        </w:rPr>
      </w:pPr>
    </w:p>
    <w:p w:rsidR="00A856D7" w:rsidRPr="00A856D7" w:rsidRDefault="00A856D7" w:rsidP="00A856D7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для студентов специальности </w:t>
      </w:r>
      <w:r w:rsidRPr="00A856D7">
        <w:rPr>
          <w:sz w:val="28"/>
          <w:szCs w:val="28"/>
          <w:u w:val="single"/>
        </w:rPr>
        <w:t>1</w:t>
      </w:r>
      <w:r w:rsidR="00FC78DB">
        <w:rPr>
          <w:sz w:val="28"/>
          <w:szCs w:val="28"/>
          <w:u w:val="single"/>
        </w:rPr>
        <w:t>3</w:t>
      </w:r>
      <w:r w:rsidRPr="00A856D7">
        <w:rPr>
          <w:sz w:val="28"/>
          <w:szCs w:val="28"/>
          <w:u w:val="single"/>
        </w:rPr>
        <w:t>.02.</w:t>
      </w:r>
      <w:r w:rsidR="00FC78DB">
        <w:rPr>
          <w:sz w:val="28"/>
          <w:szCs w:val="28"/>
          <w:u w:val="single"/>
        </w:rPr>
        <w:t>11</w:t>
      </w:r>
      <w:r w:rsidR="00AC687E">
        <w:t>«</w:t>
      </w:r>
      <w:r w:rsidR="00AC687E" w:rsidRPr="00AC687E">
        <w:rPr>
          <w:sz w:val="28"/>
          <w:szCs w:val="28"/>
          <w:u w:val="single"/>
        </w:rPr>
        <w:t>Техническая эксплуатация и обслуж</w:t>
      </w:r>
      <w:r w:rsidR="00AC687E" w:rsidRPr="00AC687E">
        <w:rPr>
          <w:sz w:val="28"/>
          <w:szCs w:val="28"/>
          <w:u w:val="single"/>
        </w:rPr>
        <w:t>и</w:t>
      </w:r>
      <w:r w:rsidR="00AC687E" w:rsidRPr="00AC687E">
        <w:rPr>
          <w:sz w:val="28"/>
          <w:szCs w:val="28"/>
          <w:u w:val="single"/>
        </w:rPr>
        <w:t>вание электрического и электромеханического оборудования (по отраслям)»</w:t>
      </w:r>
    </w:p>
    <w:p w:rsidR="00A856D7" w:rsidRPr="00AC687E" w:rsidRDefault="00A856D7" w:rsidP="00A856D7">
      <w:pPr>
        <w:rPr>
          <w:sz w:val="28"/>
          <w:szCs w:val="28"/>
          <w:u w:val="single"/>
        </w:rPr>
      </w:pPr>
    </w:p>
    <w:p w:rsidR="00A856D7" w:rsidRDefault="00A856D7" w:rsidP="00A856D7">
      <w:pPr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 Войсковая Е.Ю.</w:t>
      </w:r>
    </w:p>
    <w:p w:rsidR="00A856D7" w:rsidRDefault="00A856D7" w:rsidP="00A856D7">
      <w:pPr>
        <w:tabs>
          <w:tab w:val="left" w:pos="7914"/>
        </w:tabs>
        <w:rPr>
          <w:sz w:val="20"/>
          <w:szCs w:val="20"/>
        </w:rPr>
      </w:pPr>
      <w:r>
        <w:rPr>
          <w:sz w:val="28"/>
          <w:szCs w:val="28"/>
        </w:rPr>
        <w:tab/>
      </w:r>
    </w:p>
    <w:p w:rsidR="00A856D7" w:rsidRDefault="00A856D7" w:rsidP="00A856D7">
      <w:pPr>
        <w:jc w:val="right"/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</w:p>
    <w:p w:rsidR="00A856D7" w:rsidRDefault="00A856D7">
      <w:pPr>
        <w:spacing w:after="160" w:line="259" w:lineRule="auto"/>
      </w:pPr>
      <w:r>
        <w:br w:type="page"/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lastRenderedPageBreak/>
        <w:t>Познавательная и мыслительная активность формируется при выполнении определенных заданий, ориентированных на разный уровень, над которыми работают студенты. Для развития познавательного интереса необходимо учитывать индивидуальные возможн</w:t>
      </w:r>
      <w:r w:rsidRPr="0064284D">
        <w:t>о</w:t>
      </w:r>
      <w:r w:rsidRPr="0064284D">
        <w:t>сти студента.</w:t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t>Познавательный интерес формируется в процессе самостоятельной работы студентов. Да</w:t>
      </w:r>
      <w:r w:rsidRPr="0064284D">
        <w:t>н</w:t>
      </w:r>
      <w:r w:rsidRPr="0064284D">
        <w:t>ный вид работы предполагает непременное соединение собственной мысли студента с самосто</w:t>
      </w:r>
      <w:r w:rsidRPr="0064284D">
        <w:t>я</w:t>
      </w:r>
      <w:r w:rsidRPr="0064284D">
        <w:t xml:space="preserve">тельным выполнением им умственных действий. </w:t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t>Самостоятельная работа проводится с целью:</w:t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t>- систематизации и закрепления полученных теоретических знаний и практических умений студентов;</w:t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t>- формирования умений использовать нормативную, правовую, справочную док</w:t>
      </w:r>
      <w:r w:rsidRPr="0064284D">
        <w:t>у</w:t>
      </w:r>
      <w:r w:rsidRPr="0064284D">
        <w:t>ментацию и специальную литературу;</w:t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t>- развития познавательных способностей и активности студентов, творческой инициативн</w:t>
      </w:r>
      <w:r w:rsidRPr="0064284D">
        <w:t>о</w:t>
      </w:r>
      <w:r w:rsidRPr="0064284D">
        <w:t>сти, самостоятельности и организованности;</w:t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t>- развития исследовательских умений.</w:t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t>Правильная организация самостоятельной работы позволяет получить планируемый р</w:t>
      </w:r>
      <w:r w:rsidRPr="0064284D">
        <w:t>е</w:t>
      </w:r>
      <w:r w:rsidRPr="0064284D">
        <w:t xml:space="preserve">зультат. </w:t>
      </w:r>
    </w:p>
    <w:p w:rsidR="0064284D" w:rsidRDefault="0064284D">
      <w:pPr>
        <w:spacing w:after="160" w:line="259" w:lineRule="auto"/>
        <w:rPr>
          <w:rFonts w:eastAsiaTheme="majorEastAsia" w:cstheme="majorBidi"/>
          <w:b/>
        </w:rPr>
      </w:pPr>
      <w:r>
        <w:br w:type="page"/>
      </w:r>
    </w:p>
    <w:p w:rsidR="00CD0756" w:rsidRPr="00F21952" w:rsidRDefault="00F21952" w:rsidP="00C81809">
      <w:pPr>
        <w:pStyle w:val="2"/>
        <w:rPr>
          <w:b w:val="0"/>
          <w:bCs/>
          <w:szCs w:val="20"/>
        </w:rPr>
      </w:pPr>
      <w:r w:rsidRPr="00C81809">
        <w:rPr>
          <w:bCs/>
          <w:szCs w:val="20"/>
        </w:rPr>
        <w:lastRenderedPageBreak/>
        <w:t xml:space="preserve">I. </w:t>
      </w:r>
      <w:bookmarkEnd w:id="0"/>
      <w:r w:rsidRPr="00F21952">
        <w:rPr>
          <w:bCs/>
          <w:szCs w:val="20"/>
        </w:rPr>
        <w:t>Составление тезисов по теме</w:t>
      </w:r>
    </w:p>
    <w:p w:rsidR="00F21952" w:rsidRPr="00A92219" w:rsidRDefault="00F21952" w:rsidP="00F21952">
      <w:pPr>
        <w:ind w:firstLine="684"/>
        <w:rPr>
          <w:b/>
          <w:sz w:val="28"/>
          <w:szCs w:val="28"/>
        </w:rPr>
      </w:pPr>
      <w:r w:rsidRPr="00A92219">
        <w:rPr>
          <w:b/>
          <w:sz w:val="28"/>
          <w:szCs w:val="28"/>
        </w:rPr>
        <w:t>Количество часов 1</w:t>
      </w:r>
      <w:r w:rsidR="00AC687E" w:rsidRPr="00A92219">
        <w:rPr>
          <w:b/>
          <w:sz w:val="28"/>
          <w:szCs w:val="28"/>
        </w:rPr>
        <w:t>2</w:t>
      </w:r>
      <w:r w:rsidRPr="00A92219">
        <w:rPr>
          <w:b/>
          <w:sz w:val="28"/>
          <w:szCs w:val="28"/>
        </w:rPr>
        <w:t xml:space="preserve"> часов</w:t>
      </w:r>
    </w:p>
    <w:p w:rsidR="00F21952" w:rsidRPr="00A92219" w:rsidRDefault="00F21952" w:rsidP="00F21952">
      <w:pPr>
        <w:spacing w:line="276" w:lineRule="auto"/>
        <w:ind w:firstLine="684"/>
        <w:rPr>
          <w:b/>
          <w:sz w:val="28"/>
          <w:szCs w:val="28"/>
        </w:rPr>
      </w:pPr>
    </w:p>
    <w:p w:rsidR="00F21952" w:rsidRPr="00A92219" w:rsidRDefault="00F21952" w:rsidP="00A92219">
      <w:pPr>
        <w:spacing w:line="276" w:lineRule="auto"/>
        <w:ind w:firstLine="709"/>
        <w:rPr>
          <w:b/>
          <w:sz w:val="28"/>
          <w:szCs w:val="28"/>
        </w:rPr>
      </w:pPr>
      <w:r w:rsidRPr="00A92219">
        <w:rPr>
          <w:b/>
          <w:sz w:val="28"/>
          <w:szCs w:val="28"/>
        </w:rPr>
        <w:t>Перечень тем для написания тезисов по теме</w:t>
      </w:r>
    </w:p>
    <w:p w:rsidR="00F21952" w:rsidRPr="00A92219" w:rsidRDefault="00C81809" w:rsidP="00A92219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 xml:space="preserve">1. </w:t>
      </w:r>
      <w:r w:rsidR="00F21952" w:rsidRPr="00A92219">
        <w:rPr>
          <w:sz w:val="28"/>
          <w:szCs w:val="28"/>
        </w:rPr>
        <w:t>Свойства и применение проводниковых, полупроводниковых, изоляцио</w:t>
      </w:r>
      <w:r w:rsidR="00F21952" w:rsidRPr="00A92219">
        <w:rPr>
          <w:sz w:val="28"/>
          <w:szCs w:val="28"/>
        </w:rPr>
        <w:t>н</w:t>
      </w:r>
      <w:r w:rsidR="00F21952" w:rsidRPr="00A92219">
        <w:rPr>
          <w:sz w:val="28"/>
          <w:szCs w:val="28"/>
        </w:rPr>
        <w:t>ных и магнитных материалов</w:t>
      </w:r>
      <w:r w:rsidRPr="00A92219">
        <w:rPr>
          <w:sz w:val="28"/>
          <w:szCs w:val="28"/>
        </w:rPr>
        <w:t>.</w:t>
      </w:r>
    </w:p>
    <w:p w:rsidR="00F21952" w:rsidRPr="00A92219" w:rsidRDefault="00C81809" w:rsidP="00A92219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 xml:space="preserve">2. </w:t>
      </w:r>
      <w:r w:rsidR="00F21952" w:rsidRPr="00A92219">
        <w:rPr>
          <w:sz w:val="28"/>
          <w:szCs w:val="28"/>
        </w:rPr>
        <w:t xml:space="preserve">Основные процессы в проводника, </w:t>
      </w:r>
      <w:proofErr w:type="gramStart"/>
      <w:r w:rsidR="00F21952" w:rsidRPr="00A92219">
        <w:rPr>
          <w:sz w:val="28"/>
          <w:szCs w:val="28"/>
        </w:rPr>
        <w:t>полупроводниках</w:t>
      </w:r>
      <w:proofErr w:type="gramEnd"/>
      <w:r w:rsidR="00F21952" w:rsidRPr="00A92219">
        <w:rPr>
          <w:sz w:val="28"/>
          <w:szCs w:val="28"/>
        </w:rPr>
        <w:t xml:space="preserve"> и диэлектриках </w:t>
      </w:r>
    </w:p>
    <w:p w:rsidR="00F21952" w:rsidRPr="00A92219" w:rsidRDefault="00C81809" w:rsidP="00A92219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 xml:space="preserve">3. </w:t>
      </w:r>
      <w:r w:rsidR="00F21952" w:rsidRPr="00A92219">
        <w:rPr>
          <w:sz w:val="28"/>
          <w:szCs w:val="28"/>
        </w:rPr>
        <w:t>Работа источника электрической энергии в режиме генератора и потребит</w:t>
      </w:r>
      <w:r w:rsidR="00F21952" w:rsidRPr="00A92219">
        <w:rPr>
          <w:sz w:val="28"/>
          <w:szCs w:val="28"/>
        </w:rPr>
        <w:t>е</w:t>
      </w:r>
      <w:r w:rsidR="00F21952" w:rsidRPr="00A92219">
        <w:rPr>
          <w:sz w:val="28"/>
          <w:szCs w:val="28"/>
        </w:rPr>
        <w:t>ля. Схемы замещения источников ЭДС и тока, приёмников электрич</w:t>
      </w:r>
      <w:r w:rsidR="00F21952" w:rsidRPr="00A92219">
        <w:rPr>
          <w:sz w:val="28"/>
          <w:szCs w:val="28"/>
        </w:rPr>
        <w:t>е</w:t>
      </w:r>
      <w:r w:rsidR="00F21952" w:rsidRPr="00A92219">
        <w:rPr>
          <w:sz w:val="28"/>
          <w:szCs w:val="28"/>
        </w:rPr>
        <w:t>ской энергии. Понятие о пассивных и активных элементах электрических ц</w:t>
      </w:r>
      <w:r w:rsidR="00F21952" w:rsidRPr="00A92219">
        <w:rPr>
          <w:sz w:val="28"/>
          <w:szCs w:val="28"/>
        </w:rPr>
        <w:t>е</w:t>
      </w:r>
      <w:r w:rsidR="00F21952" w:rsidRPr="00A92219">
        <w:rPr>
          <w:sz w:val="28"/>
          <w:szCs w:val="28"/>
        </w:rPr>
        <w:t>пей</w:t>
      </w:r>
      <w:r w:rsidRPr="00A92219">
        <w:rPr>
          <w:sz w:val="28"/>
          <w:szCs w:val="28"/>
        </w:rPr>
        <w:t>.</w:t>
      </w:r>
    </w:p>
    <w:p w:rsidR="00F21952" w:rsidRPr="00A92219" w:rsidRDefault="00C81809" w:rsidP="00A92219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 xml:space="preserve">4. </w:t>
      </w:r>
      <w:r w:rsidR="00F21952" w:rsidRPr="00A92219">
        <w:rPr>
          <w:sz w:val="28"/>
          <w:szCs w:val="28"/>
        </w:rPr>
        <w:t>Нелинейные элементы цепей постоянного тока. Эквивалентные схемы н</w:t>
      </w:r>
      <w:r w:rsidR="00F21952" w:rsidRPr="00A92219">
        <w:rPr>
          <w:sz w:val="28"/>
          <w:szCs w:val="28"/>
        </w:rPr>
        <w:t>е</w:t>
      </w:r>
      <w:r w:rsidR="00F21952" w:rsidRPr="00A92219">
        <w:rPr>
          <w:sz w:val="28"/>
          <w:szCs w:val="28"/>
        </w:rPr>
        <w:t xml:space="preserve">линейных цепей. </w:t>
      </w:r>
    </w:p>
    <w:p w:rsidR="00F21952" w:rsidRPr="00A92219" w:rsidRDefault="00C81809" w:rsidP="00A92219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 xml:space="preserve">5. </w:t>
      </w:r>
      <w:r w:rsidR="00F21952" w:rsidRPr="00A92219">
        <w:rPr>
          <w:sz w:val="28"/>
          <w:szCs w:val="28"/>
        </w:rPr>
        <w:t>Нел</w:t>
      </w:r>
      <w:r w:rsidRPr="00A92219">
        <w:rPr>
          <w:sz w:val="28"/>
          <w:szCs w:val="28"/>
        </w:rPr>
        <w:t>инейные цепи переменного тока. Переходные процессы в эле</w:t>
      </w:r>
      <w:r w:rsidRPr="00A92219">
        <w:rPr>
          <w:sz w:val="28"/>
          <w:szCs w:val="28"/>
        </w:rPr>
        <w:t>к</w:t>
      </w:r>
      <w:r w:rsidRPr="00A92219">
        <w:rPr>
          <w:sz w:val="28"/>
          <w:szCs w:val="28"/>
        </w:rPr>
        <w:t>трических цепях.</w:t>
      </w:r>
    </w:p>
    <w:p w:rsidR="00F21952" w:rsidRPr="00A92219" w:rsidRDefault="00C81809" w:rsidP="00A92219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>6. Трансформатор без ферримагнитного сердечника</w:t>
      </w:r>
    </w:p>
    <w:p w:rsidR="00F21952" w:rsidRPr="00A92219" w:rsidRDefault="00F21952" w:rsidP="00A92219">
      <w:pPr>
        <w:spacing w:line="276" w:lineRule="auto"/>
        <w:ind w:firstLine="709"/>
        <w:rPr>
          <w:bCs/>
          <w:sz w:val="28"/>
          <w:szCs w:val="28"/>
        </w:rPr>
      </w:pPr>
    </w:p>
    <w:p w:rsidR="00F21952" w:rsidRPr="00A92219" w:rsidRDefault="00F21952" w:rsidP="00A92219">
      <w:pPr>
        <w:spacing w:line="276" w:lineRule="auto"/>
        <w:ind w:firstLine="709"/>
        <w:rPr>
          <w:b/>
          <w:sz w:val="28"/>
          <w:szCs w:val="28"/>
        </w:rPr>
      </w:pPr>
      <w:r w:rsidRPr="00A92219">
        <w:rPr>
          <w:b/>
          <w:sz w:val="28"/>
          <w:szCs w:val="28"/>
        </w:rPr>
        <w:t xml:space="preserve">Критерии оценки: </w:t>
      </w:r>
    </w:p>
    <w:p w:rsidR="00F21952" w:rsidRPr="00A92219" w:rsidRDefault="00F21952" w:rsidP="00A92219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>- оценка «отлично» - в тезисах освещены все вопросы темы и составлено</w:t>
      </w:r>
      <w:r w:rsidR="00A92219">
        <w:rPr>
          <w:sz w:val="28"/>
          <w:szCs w:val="28"/>
        </w:rPr>
        <w:t>:5 тестовых вопросов на выбор правильного ответа, 5</w:t>
      </w:r>
      <w:r w:rsidRPr="00A92219">
        <w:rPr>
          <w:sz w:val="28"/>
          <w:szCs w:val="28"/>
        </w:rPr>
        <w:t xml:space="preserve"> тестовых вопросов на соответс</w:t>
      </w:r>
      <w:r w:rsidRPr="00A92219">
        <w:rPr>
          <w:sz w:val="28"/>
          <w:szCs w:val="28"/>
        </w:rPr>
        <w:t>т</w:t>
      </w:r>
      <w:r w:rsidRPr="00A92219">
        <w:rPr>
          <w:sz w:val="28"/>
          <w:szCs w:val="28"/>
        </w:rPr>
        <w:t xml:space="preserve">вие, </w:t>
      </w:r>
      <w:r w:rsidR="00A92219">
        <w:rPr>
          <w:sz w:val="28"/>
          <w:szCs w:val="28"/>
        </w:rPr>
        <w:t xml:space="preserve">5 тестовых вопросов </w:t>
      </w:r>
      <w:r w:rsidRPr="00A92219">
        <w:rPr>
          <w:sz w:val="28"/>
          <w:szCs w:val="28"/>
        </w:rPr>
        <w:t>«вставить пропущенное слово»;</w:t>
      </w:r>
    </w:p>
    <w:p w:rsidR="00F21952" w:rsidRPr="00A92219" w:rsidRDefault="00F21952" w:rsidP="00A92219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 xml:space="preserve">- оценка «хорошо» - в тезисах освещены все вопросы темы и составлено </w:t>
      </w:r>
      <w:bookmarkStart w:id="1" w:name="_GoBack"/>
      <w:bookmarkEnd w:id="1"/>
      <w:r w:rsidRPr="00A92219">
        <w:rPr>
          <w:sz w:val="28"/>
          <w:szCs w:val="28"/>
        </w:rPr>
        <w:t>10 тестовых вопросов на выбор правильного ответа;</w:t>
      </w:r>
    </w:p>
    <w:p w:rsidR="00F21952" w:rsidRPr="00A92219" w:rsidRDefault="00F21952" w:rsidP="00A92219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>- оценка «удовлетворительно» в тезисах освещены все вопросы темы;</w:t>
      </w:r>
    </w:p>
    <w:p w:rsidR="00F21952" w:rsidRPr="00A92219" w:rsidRDefault="00F21952" w:rsidP="00A92219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>- оценка «неудовлетворительно» - работа не выполнена</w:t>
      </w:r>
    </w:p>
    <w:p w:rsidR="00F21952" w:rsidRPr="00A92219" w:rsidRDefault="00F21952" w:rsidP="00A92219">
      <w:pPr>
        <w:spacing w:line="276" w:lineRule="auto"/>
        <w:ind w:firstLine="709"/>
        <w:rPr>
          <w:bCs/>
          <w:sz w:val="28"/>
          <w:szCs w:val="28"/>
        </w:rPr>
      </w:pPr>
    </w:p>
    <w:p w:rsidR="00F21952" w:rsidRPr="00A92219" w:rsidRDefault="00F21952" w:rsidP="00A92219">
      <w:pPr>
        <w:spacing w:line="276" w:lineRule="auto"/>
        <w:ind w:firstLine="709"/>
        <w:rPr>
          <w:bCs/>
          <w:sz w:val="28"/>
          <w:szCs w:val="28"/>
        </w:rPr>
      </w:pPr>
    </w:p>
    <w:p w:rsidR="00F21952" w:rsidRPr="00A92219" w:rsidRDefault="00C75963" w:rsidP="00A92219">
      <w:pPr>
        <w:spacing w:line="276" w:lineRule="auto"/>
        <w:ind w:firstLine="709"/>
        <w:rPr>
          <w:b/>
          <w:bCs/>
          <w:sz w:val="28"/>
          <w:szCs w:val="28"/>
        </w:rPr>
      </w:pPr>
      <w:r w:rsidRPr="00A92219">
        <w:rPr>
          <w:b/>
          <w:bCs/>
          <w:sz w:val="28"/>
          <w:szCs w:val="28"/>
          <w:lang w:val="en-US"/>
        </w:rPr>
        <w:t>II</w:t>
      </w:r>
      <w:r w:rsidRPr="00A92219">
        <w:rPr>
          <w:b/>
          <w:bCs/>
          <w:sz w:val="28"/>
          <w:szCs w:val="28"/>
        </w:rPr>
        <w:t xml:space="preserve"> Подготовка</w:t>
      </w:r>
      <w:r w:rsidR="00F21952" w:rsidRPr="00A92219">
        <w:rPr>
          <w:b/>
          <w:bCs/>
          <w:sz w:val="28"/>
          <w:szCs w:val="28"/>
        </w:rPr>
        <w:t xml:space="preserve"> докладов (презентаций)</w:t>
      </w:r>
    </w:p>
    <w:p w:rsidR="00F21952" w:rsidRPr="00A92219" w:rsidRDefault="00C81809" w:rsidP="00A92219">
      <w:pPr>
        <w:spacing w:line="276" w:lineRule="auto"/>
        <w:ind w:firstLine="709"/>
        <w:rPr>
          <w:b/>
          <w:sz w:val="28"/>
          <w:szCs w:val="28"/>
        </w:rPr>
      </w:pPr>
      <w:r w:rsidRPr="00A92219">
        <w:rPr>
          <w:b/>
          <w:sz w:val="28"/>
          <w:szCs w:val="28"/>
        </w:rPr>
        <w:t>Количество часов 3</w:t>
      </w:r>
      <w:r w:rsidR="00F21952" w:rsidRPr="00A92219">
        <w:rPr>
          <w:b/>
          <w:sz w:val="28"/>
          <w:szCs w:val="28"/>
        </w:rPr>
        <w:t>0 часов</w:t>
      </w:r>
    </w:p>
    <w:p w:rsidR="00C81809" w:rsidRPr="00A92219" w:rsidRDefault="00C81809" w:rsidP="00A92219">
      <w:pPr>
        <w:spacing w:line="276" w:lineRule="auto"/>
        <w:ind w:firstLine="709"/>
        <w:rPr>
          <w:b/>
          <w:sz w:val="28"/>
          <w:szCs w:val="28"/>
        </w:rPr>
      </w:pPr>
    </w:p>
    <w:p w:rsidR="00F21952" w:rsidRPr="00A92219" w:rsidRDefault="00F21952" w:rsidP="00A92219">
      <w:pPr>
        <w:spacing w:line="276" w:lineRule="auto"/>
        <w:ind w:firstLine="709"/>
        <w:rPr>
          <w:b/>
          <w:sz w:val="28"/>
          <w:szCs w:val="28"/>
        </w:rPr>
      </w:pPr>
      <w:r w:rsidRPr="00A92219">
        <w:rPr>
          <w:b/>
          <w:sz w:val="28"/>
          <w:szCs w:val="28"/>
        </w:rPr>
        <w:t>Темы докладов и презентаций</w:t>
      </w:r>
    </w:p>
    <w:p w:rsidR="00F21952" w:rsidRPr="00A92219" w:rsidRDefault="00F21952" w:rsidP="00A9221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sz w:val="28"/>
          <w:szCs w:val="28"/>
        </w:rPr>
      </w:pPr>
      <w:r w:rsidRPr="00A92219">
        <w:rPr>
          <w:bCs/>
          <w:sz w:val="28"/>
          <w:szCs w:val="28"/>
        </w:rPr>
        <w:t>«</w:t>
      </w:r>
      <w:r w:rsidRPr="00A92219">
        <w:rPr>
          <w:sz w:val="28"/>
          <w:szCs w:val="28"/>
        </w:rPr>
        <w:t xml:space="preserve">Современные измерительные приборы» </w:t>
      </w:r>
    </w:p>
    <w:p w:rsidR="00F21952" w:rsidRPr="00A92219" w:rsidRDefault="00F21952" w:rsidP="00A9221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 xml:space="preserve">«Методы и средства электрических измерений магнитных величин» </w:t>
      </w:r>
    </w:p>
    <w:p w:rsidR="00F21952" w:rsidRPr="00A92219" w:rsidRDefault="00F21952" w:rsidP="00A9221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>«Методы и средства электрических измерений неэлектрических вел</w:t>
      </w:r>
      <w:r w:rsidRPr="00A92219">
        <w:rPr>
          <w:sz w:val="28"/>
          <w:szCs w:val="28"/>
        </w:rPr>
        <w:t>и</w:t>
      </w:r>
      <w:r w:rsidRPr="00A92219">
        <w:rPr>
          <w:sz w:val="28"/>
          <w:szCs w:val="28"/>
        </w:rPr>
        <w:t xml:space="preserve">чин» </w:t>
      </w:r>
    </w:p>
    <w:p w:rsidR="00F21952" w:rsidRPr="00A92219" w:rsidRDefault="00F21952" w:rsidP="00A9221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 xml:space="preserve">«Области применения электронных ламп» </w:t>
      </w:r>
    </w:p>
    <w:p w:rsidR="00F21952" w:rsidRPr="00A92219" w:rsidRDefault="00F21952" w:rsidP="00A9221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 xml:space="preserve">«Области применения газоразрядных приборов» </w:t>
      </w:r>
    </w:p>
    <w:p w:rsidR="00F21952" w:rsidRPr="00A92219" w:rsidRDefault="00F21952" w:rsidP="00A9221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 xml:space="preserve">«Области применения полупроводниковых приборов» </w:t>
      </w:r>
    </w:p>
    <w:p w:rsidR="00C81809" w:rsidRPr="00A92219" w:rsidRDefault="00C81809" w:rsidP="00A9221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>«Области применения полупроводниковых приборов»</w:t>
      </w:r>
    </w:p>
    <w:p w:rsidR="00C75963" w:rsidRPr="00A92219" w:rsidRDefault="00C75963" w:rsidP="00A9221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>«Области применения регистров, счетчиков, дешифраторов и мультиплекс</w:t>
      </w:r>
      <w:r w:rsidRPr="00A92219">
        <w:rPr>
          <w:sz w:val="28"/>
          <w:szCs w:val="28"/>
        </w:rPr>
        <w:t>о</w:t>
      </w:r>
      <w:r w:rsidRPr="00A92219">
        <w:rPr>
          <w:sz w:val="28"/>
          <w:szCs w:val="28"/>
        </w:rPr>
        <w:t>ров»</w:t>
      </w:r>
    </w:p>
    <w:p w:rsidR="001926DE" w:rsidRPr="001926DE" w:rsidRDefault="001926DE" w:rsidP="001926DE">
      <w:pPr>
        <w:spacing w:line="276" w:lineRule="auto"/>
        <w:ind w:firstLine="709"/>
        <w:rPr>
          <w:b/>
          <w:sz w:val="28"/>
          <w:szCs w:val="28"/>
        </w:rPr>
      </w:pPr>
      <w:r w:rsidRPr="001926DE">
        <w:rPr>
          <w:b/>
          <w:sz w:val="28"/>
          <w:szCs w:val="28"/>
        </w:rPr>
        <w:lastRenderedPageBreak/>
        <w:t xml:space="preserve">Требования </w:t>
      </w:r>
      <w:r w:rsidRPr="001926DE">
        <w:rPr>
          <w:b/>
          <w:spacing w:val="-3"/>
          <w:sz w:val="28"/>
          <w:szCs w:val="28"/>
        </w:rPr>
        <w:t xml:space="preserve">к оформлению </w:t>
      </w:r>
      <w:r w:rsidRPr="001926DE">
        <w:rPr>
          <w:b/>
          <w:sz w:val="28"/>
          <w:szCs w:val="28"/>
        </w:rPr>
        <w:t>презентаций</w:t>
      </w:r>
    </w:p>
    <w:p w:rsidR="004A01D5" w:rsidRPr="001926DE" w:rsidRDefault="004A01D5" w:rsidP="001926DE">
      <w:pPr>
        <w:spacing w:before="15" w:after="15"/>
        <w:ind w:right="141" w:firstLine="709"/>
        <w:rPr>
          <w:b/>
          <w:bCs/>
          <w:color w:val="000000"/>
          <w:sz w:val="28"/>
          <w:szCs w:val="28"/>
        </w:rPr>
      </w:pPr>
      <w:r w:rsidRPr="001926DE">
        <w:rPr>
          <w:b/>
          <w:bCs/>
          <w:color w:val="000000"/>
          <w:sz w:val="28"/>
          <w:szCs w:val="28"/>
        </w:rPr>
        <w:t>Не рекомендуется:</w:t>
      </w:r>
    </w:p>
    <w:p w:rsidR="004A01D5" w:rsidRPr="001926DE" w:rsidRDefault="004A01D5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перегружать слайд текстовой информацией;</w:t>
      </w:r>
    </w:p>
    <w:p w:rsidR="004A01D5" w:rsidRPr="001926DE" w:rsidRDefault="004A01D5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использовать блоки сплошного текста;</w:t>
      </w:r>
    </w:p>
    <w:p w:rsidR="004A01D5" w:rsidRPr="001926DE" w:rsidRDefault="004A01D5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в нумерованных и маркированных списках использовать уровень вложения глубже двух;</w:t>
      </w:r>
    </w:p>
    <w:p w:rsidR="004A01D5" w:rsidRPr="001926DE" w:rsidRDefault="004A01D5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использовать переносы слов;</w:t>
      </w:r>
    </w:p>
    <w:p w:rsidR="004A01D5" w:rsidRPr="001926DE" w:rsidRDefault="004A01D5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использовать наклонное и вертикальное расположение подписей и те</w:t>
      </w:r>
      <w:r w:rsidRPr="001926DE">
        <w:rPr>
          <w:color w:val="000000"/>
          <w:sz w:val="28"/>
          <w:szCs w:val="28"/>
        </w:rPr>
        <w:t>к</w:t>
      </w:r>
      <w:r w:rsidRPr="001926DE">
        <w:rPr>
          <w:color w:val="000000"/>
          <w:sz w:val="28"/>
          <w:szCs w:val="28"/>
        </w:rPr>
        <w:t>стовых блоков;</w:t>
      </w:r>
    </w:p>
    <w:p w:rsidR="001926DE" w:rsidRPr="001926DE" w:rsidRDefault="004A01D5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те</w:t>
      </w:r>
      <w:proofErr w:type="gramStart"/>
      <w:r w:rsidRPr="001926DE">
        <w:rPr>
          <w:color w:val="000000"/>
          <w:sz w:val="28"/>
          <w:szCs w:val="28"/>
        </w:rPr>
        <w:t>кст сл</w:t>
      </w:r>
      <w:proofErr w:type="gramEnd"/>
      <w:r w:rsidRPr="001926DE">
        <w:rPr>
          <w:color w:val="000000"/>
          <w:sz w:val="28"/>
          <w:szCs w:val="28"/>
        </w:rPr>
        <w:t>айда не должен повторять текст, который преподаватель пр</w:t>
      </w:r>
      <w:r w:rsidRPr="001926DE">
        <w:rPr>
          <w:color w:val="000000"/>
          <w:sz w:val="28"/>
          <w:szCs w:val="28"/>
        </w:rPr>
        <w:t>о</w:t>
      </w:r>
      <w:r w:rsidRPr="001926DE">
        <w:rPr>
          <w:color w:val="000000"/>
          <w:sz w:val="28"/>
          <w:szCs w:val="28"/>
        </w:rPr>
        <w:t>износит вслух (зрители прочитают его быстрее, чем расскажет преподаватель, и потеряют интерес к его словам).</w:t>
      </w:r>
      <w:r w:rsidR="001926DE" w:rsidRPr="001926DE">
        <w:rPr>
          <w:color w:val="000000"/>
          <w:sz w:val="28"/>
          <w:szCs w:val="28"/>
        </w:rPr>
        <w:t xml:space="preserve"> </w:t>
      </w:r>
    </w:p>
    <w:p w:rsidR="001926DE" w:rsidRPr="001926DE" w:rsidRDefault="001926DE" w:rsidP="001926DE">
      <w:pPr>
        <w:spacing w:before="15" w:after="15"/>
        <w:ind w:right="141" w:firstLine="709"/>
        <w:rPr>
          <w:b/>
          <w:bCs/>
          <w:color w:val="000000"/>
          <w:sz w:val="28"/>
          <w:szCs w:val="28"/>
        </w:rPr>
      </w:pPr>
      <w:r w:rsidRPr="001926DE">
        <w:rPr>
          <w:b/>
          <w:bCs/>
          <w:color w:val="000000"/>
          <w:sz w:val="28"/>
          <w:szCs w:val="28"/>
        </w:rPr>
        <w:t>Рекомендуется:</w:t>
      </w:r>
    </w:p>
    <w:p w:rsidR="001926DE" w:rsidRPr="001926DE" w:rsidRDefault="001926DE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сжатость и краткость изложения, максимальная информативность текста: к</w:t>
      </w:r>
      <w:r w:rsidRPr="001926DE">
        <w:rPr>
          <w:color w:val="000000"/>
          <w:sz w:val="28"/>
          <w:szCs w:val="28"/>
        </w:rPr>
        <w:t>о</w:t>
      </w:r>
      <w:r w:rsidRPr="001926DE">
        <w:rPr>
          <w:color w:val="000000"/>
          <w:sz w:val="28"/>
          <w:szCs w:val="28"/>
        </w:rPr>
        <w:t>роткие тезисы, даты, имена, термины — главные моменты опорного конспекта;</w:t>
      </w:r>
    </w:p>
    <w:p w:rsidR="001926DE" w:rsidRPr="001926DE" w:rsidRDefault="001926DE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использование коротких слов и предложений, минимум предлогов, н</w:t>
      </w:r>
      <w:r w:rsidRPr="001926DE">
        <w:rPr>
          <w:color w:val="000000"/>
          <w:sz w:val="28"/>
          <w:szCs w:val="28"/>
        </w:rPr>
        <w:t>а</w:t>
      </w:r>
      <w:r w:rsidRPr="001926DE">
        <w:rPr>
          <w:color w:val="000000"/>
          <w:sz w:val="28"/>
          <w:szCs w:val="28"/>
        </w:rPr>
        <w:t>речий, прилагательных;</w:t>
      </w:r>
    </w:p>
    <w:p w:rsidR="001926DE" w:rsidRPr="001926DE" w:rsidRDefault="001926DE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использование нумерованных и маркированных списков вместо сплошного текста;</w:t>
      </w:r>
    </w:p>
    <w:p w:rsidR="001926DE" w:rsidRPr="001926DE" w:rsidRDefault="001926DE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использование табличного (матричного) формата предъявления материала, который позволяет представить материал в компактной форме и н</w:t>
      </w:r>
      <w:r w:rsidRPr="001926DE">
        <w:rPr>
          <w:color w:val="000000"/>
          <w:sz w:val="28"/>
          <w:szCs w:val="28"/>
        </w:rPr>
        <w:t>а</w:t>
      </w:r>
      <w:r w:rsidRPr="001926DE">
        <w:rPr>
          <w:color w:val="000000"/>
          <w:sz w:val="28"/>
          <w:szCs w:val="28"/>
        </w:rPr>
        <w:t>глядно показать связи между различными понятиями;</w:t>
      </w:r>
    </w:p>
    <w:p w:rsidR="001926DE" w:rsidRPr="001926DE" w:rsidRDefault="001926DE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выполнение </w:t>
      </w:r>
      <w:hyperlink r:id="rId7" w:tgtFrame="_blank" w:history="1">
        <w:r w:rsidRPr="001926DE">
          <w:rPr>
            <w:color w:val="000000"/>
            <w:sz w:val="28"/>
            <w:szCs w:val="28"/>
          </w:rPr>
          <w:t>общих правил оформления текста</w:t>
        </w:r>
      </w:hyperlink>
      <w:r w:rsidRPr="001926DE">
        <w:rPr>
          <w:color w:val="000000"/>
          <w:sz w:val="28"/>
          <w:szCs w:val="28"/>
        </w:rPr>
        <w:t>;</w:t>
      </w:r>
    </w:p>
    <w:p w:rsidR="001926DE" w:rsidRPr="001926DE" w:rsidRDefault="001926DE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тщательное выравнивание текста, буквиц, маркеров списков;</w:t>
      </w:r>
    </w:p>
    <w:p w:rsidR="001926DE" w:rsidRPr="001926DE" w:rsidRDefault="001926DE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горизонтальное расположение текстовой информации, в т.ч. и в табл</w:t>
      </w:r>
      <w:r w:rsidRPr="001926DE">
        <w:rPr>
          <w:color w:val="000000"/>
          <w:sz w:val="28"/>
          <w:szCs w:val="28"/>
        </w:rPr>
        <w:t>и</w:t>
      </w:r>
      <w:r w:rsidRPr="001926DE">
        <w:rPr>
          <w:color w:val="000000"/>
          <w:sz w:val="28"/>
          <w:szCs w:val="28"/>
        </w:rPr>
        <w:t>цах;</w:t>
      </w:r>
    </w:p>
    <w:p w:rsidR="001926DE" w:rsidRPr="001926DE" w:rsidRDefault="001926DE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каждому положению, идее должен быть отведен отдельный абзац те</w:t>
      </w:r>
      <w:r w:rsidRPr="001926DE">
        <w:rPr>
          <w:color w:val="000000"/>
          <w:sz w:val="28"/>
          <w:szCs w:val="28"/>
        </w:rPr>
        <w:t>к</w:t>
      </w:r>
      <w:r w:rsidRPr="001926DE">
        <w:rPr>
          <w:color w:val="000000"/>
          <w:sz w:val="28"/>
          <w:szCs w:val="28"/>
        </w:rPr>
        <w:t>ста;</w:t>
      </w:r>
    </w:p>
    <w:p w:rsidR="001926DE" w:rsidRPr="001926DE" w:rsidRDefault="001926DE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основную идею абзаца располагать в самом начале — в первой строке абзаца (это связано с тем, что лучше всего запоминаются первая и последняя мысли абз</w:t>
      </w:r>
      <w:r w:rsidRPr="001926DE">
        <w:rPr>
          <w:color w:val="000000"/>
          <w:sz w:val="28"/>
          <w:szCs w:val="28"/>
        </w:rPr>
        <w:t>а</w:t>
      </w:r>
      <w:r w:rsidRPr="001926DE">
        <w:rPr>
          <w:color w:val="000000"/>
          <w:sz w:val="28"/>
          <w:szCs w:val="28"/>
        </w:rPr>
        <w:t>ца);</w:t>
      </w:r>
    </w:p>
    <w:p w:rsidR="001926DE" w:rsidRDefault="001926DE" w:rsidP="001926D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926DE">
        <w:rPr>
          <w:color w:val="000000"/>
          <w:sz w:val="28"/>
          <w:szCs w:val="28"/>
        </w:rPr>
        <w:t>- идеально, если на слайде только заголовок</w:t>
      </w:r>
      <w:r>
        <w:rPr>
          <w:color w:val="000000"/>
          <w:sz w:val="28"/>
          <w:szCs w:val="28"/>
        </w:rPr>
        <w:t xml:space="preserve">, </w:t>
      </w:r>
      <w:r w:rsidRPr="001926DE">
        <w:rPr>
          <w:color w:val="000000"/>
          <w:sz w:val="28"/>
          <w:szCs w:val="28"/>
        </w:rPr>
        <w:t>изображение</w:t>
      </w:r>
      <w:r>
        <w:rPr>
          <w:color w:val="000000"/>
          <w:sz w:val="28"/>
          <w:szCs w:val="28"/>
        </w:rPr>
        <w:t xml:space="preserve"> и </w:t>
      </w:r>
      <w:r w:rsidRPr="001926DE">
        <w:rPr>
          <w:color w:val="000000"/>
          <w:sz w:val="28"/>
          <w:szCs w:val="28"/>
        </w:rPr>
        <w:t>подпись к н</w:t>
      </w:r>
      <w:r>
        <w:rPr>
          <w:color w:val="000000"/>
          <w:sz w:val="28"/>
          <w:szCs w:val="28"/>
        </w:rPr>
        <w:t>ему</w:t>
      </w:r>
      <w:r w:rsidRPr="001926DE">
        <w:rPr>
          <w:color w:val="000000"/>
          <w:sz w:val="28"/>
          <w:szCs w:val="28"/>
        </w:rPr>
        <w:t xml:space="preserve"> (фотография, рисунок, диаграмма, схема, таблица и т.п.).</w:t>
      </w:r>
    </w:p>
    <w:p w:rsidR="00AD37A9" w:rsidRDefault="00AD37A9" w:rsidP="001926DE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</w:p>
    <w:p w:rsidR="00AD37A9" w:rsidRPr="00AD37A9" w:rsidRDefault="00AD37A9" w:rsidP="001926DE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AD37A9">
        <w:rPr>
          <w:b/>
          <w:color w:val="000000"/>
          <w:sz w:val="28"/>
          <w:szCs w:val="28"/>
        </w:rPr>
        <w:t>Оформление слайдов</w:t>
      </w:r>
    </w:p>
    <w:p w:rsidR="001926DE" w:rsidRPr="001926DE" w:rsidRDefault="001926DE" w:rsidP="001926DE">
      <w:pPr>
        <w:shd w:val="clear" w:color="auto" w:fill="FFFFFF"/>
        <w:ind w:right="141"/>
        <w:jc w:val="center"/>
        <w:rPr>
          <w:b/>
          <w:bCs/>
          <w:spacing w:val="-14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8443"/>
      </w:tblGrid>
      <w:tr w:rsidR="004A01D5" w:rsidRPr="001926DE" w:rsidTr="001926DE">
        <w:trPr>
          <w:trHeight w:val="1647"/>
        </w:trPr>
        <w:tc>
          <w:tcPr>
            <w:tcW w:w="1668" w:type="dxa"/>
            <w:vAlign w:val="center"/>
          </w:tcPr>
          <w:p w:rsidR="004A01D5" w:rsidRPr="001926DE" w:rsidRDefault="004A01D5" w:rsidP="001926DE">
            <w:pPr>
              <w:tabs>
                <w:tab w:val="left" w:pos="590"/>
              </w:tabs>
              <w:spacing w:line="276" w:lineRule="auto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10"/>
                <w:sz w:val="28"/>
                <w:szCs w:val="28"/>
              </w:rPr>
              <w:t>Стиль</w:t>
            </w:r>
          </w:p>
        </w:tc>
        <w:tc>
          <w:tcPr>
            <w:tcW w:w="8443" w:type="dxa"/>
            <w:vAlign w:val="center"/>
          </w:tcPr>
          <w:p w:rsidR="004A01D5" w:rsidRPr="001926DE" w:rsidRDefault="004A01D5" w:rsidP="001926DE">
            <w:pPr>
              <w:shd w:val="clear" w:color="auto" w:fill="FFFFFF"/>
              <w:tabs>
                <w:tab w:val="left" w:pos="2597"/>
              </w:tabs>
              <w:spacing w:line="276" w:lineRule="auto"/>
              <w:ind w:firstLine="317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7"/>
                <w:sz w:val="28"/>
                <w:szCs w:val="28"/>
              </w:rPr>
              <w:t>Соблюдайте единый стиль оформления.</w:t>
            </w:r>
          </w:p>
          <w:p w:rsidR="004A01D5" w:rsidRPr="001926DE" w:rsidRDefault="004A01D5" w:rsidP="001926DE">
            <w:pPr>
              <w:widowControl w:val="0"/>
              <w:shd w:val="clear" w:color="auto" w:fill="FFFFFF"/>
              <w:tabs>
                <w:tab w:val="left" w:pos="2851"/>
              </w:tabs>
              <w:autoSpaceDE w:val="0"/>
              <w:autoSpaceDN w:val="0"/>
              <w:adjustRightInd w:val="0"/>
              <w:spacing w:line="276" w:lineRule="auto"/>
              <w:ind w:firstLine="317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9"/>
                <w:sz w:val="28"/>
                <w:szCs w:val="28"/>
              </w:rPr>
              <w:t>Избегайте стилей, которые будут отвлекать от самой презентации.</w:t>
            </w:r>
          </w:p>
          <w:p w:rsidR="004A01D5" w:rsidRPr="001926DE" w:rsidRDefault="004A01D5" w:rsidP="001926DE">
            <w:pPr>
              <w:widowControl w:val="0"/>
              <w:shd w:val="clear" w:color="auto" w:fill="FFFFFF"/>
              <w:tabs>
                <w:tab w:val="left" w:pos="2851"/>
              </w:tabs>
              <w:autoSpaceDE w:val="0"/>
              <w:autoSpaceDN w:val="0"/>
              <w:adjustRightInd w:val="0"/>
              <w:spacing w:line="276" w:lineRule="auto"/>
              <w:ind w:firstLine="317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8"/>
                <w:sz w:val="28"/>
                <w:szCs w:val="28"/>
              </w:rPr>
              <w:t>Вспомогательная информация (управляющие кнопки) не должны преобладать над основной информацией (текст, рисунки).</w:t>
            </w:r>
          </w:p>
        </w:tc>
      </w:tr>
      <w:tr w:rsidR="004A01D5" w:rsidRPr="001926DE" w:rsidTr="001926DE">
        <w:trPr>
          <w:trHeight w:val="650"/>
        </w:trPr>
        <w:tc>
          <w:tcPr>
            <w:tcW w:w="1668" w:type="dxa"/>
            <w:vAlign w:val="center"/>
          </w:tcPr>
          <w:p w:rsidR="004A01D5" w:rsidRPr="001926DE" w:rsidRDefault="004A01D5" w:rsidP="001926DE">
            <w:pPr>
              <w:tabs>
                <w:tab w:val="left" w:pos="590"/>
              </w:tabs>
              <w:spacing w:line="276" w:lineRule="auto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9"/>
                <w:sz w:val="28"/>
                <w:szCs w:val="28"/>
              </w:rPr>
              <w:lastRenderedPageBreak/>
              <w:t>Фон</w:t>
            </w:r>
          </w:p>
        </w:tc>
        <w:tc>
          <w:tcPr>
            <w:tcW w:w="8443" w:type="dxa"/>
            <w:vAlign w:val="center"/>
          </w:tcPr>
          <w:p w:rsidR="004A01D5" w:rsidRPr="001926DE" w:rsidRDefault="004A01D5" w:rsidP="001926DE">
            <w:pPr>
              <w:shd w:val="clear" w:color="auto" w:fill="FFFFFF"/>
              <w:tabs>
                <w:tab w:val="left" w:pos="2597"/>
              </w:tabs>
              <w:spacing w:line="276" w:lineRule="auto"/>
              <w:ind w:firstLine="317"/>
              <w:rPr>
                <w:rFonts w:eastAsia="Calibri"/>
                <w:spacing w:val="-7"/>
                <w:sz w:val="28"/>
                <w:szCs w:val="28"/>
              </w:rPr>
            </w:pPr>
            <w:r w:rsidRPr="001926DE">
              <w:rPr>
                <w:rFonts w:eastAsia="Calibri"/>
                <w:spacing w:val="-7"/>
                <w:sz w:val="28"/>
                <w:szCs w:val="28"/>
              </w:rPr>
              <w:t>Для фона выбирайте более холодные тона (синий или зеленый).</w:t>
            </w:r>
          </w:p>
        </w:tc>
      </w:tr>
      <w:tr w:rsidR="004A01D5" w:rsidRPr="001926DE" w:rsidTr="001926DE">
        <w:trPr>
          <w:trHeight w:val="1934"/>
        </w:trPr>
        <w:tc>
          <w:tcPr>
            <w:tcW w:w="1668" w:type="dxa"/>
            <w:vAlign w:val="center"/>
          </w:tcPr>
          <w:p w:rsidR="004A01D5" w:rsidRPr="001926DE" w:rsidRDefault="004A01D5" w:rsidP="001926DE">
            <w:pPr>
              <w:tabs>
                <w:tab w:val="left" w:pos="590"/>
              </w:tabs>
              <w:spacing w:line="276" w:lineRule="auto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8"/>
                <w:sz w:val="28"/>
                <w:szCs w:val="28"/>
              </w:rPr>
              <w:t>Использ</w:t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t>о</w:t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t>вание цвета</w:t>
            </w:r>
          </w:p>
        </w:tc>
        <w:tc>
          <w:tcPr>
            <w:tcW w:w="8443" w:type="dxa"/>
            <w:vAlign w:val="center"/>
          </w:tcPr>
          <w:p w:rsidR="004A01D5" w:rsidRPr="001926DE" w:rsidRDefault="004A01D5" w:rsidP="001926DE">
            <w:pPr>
              <w:shd w:val="clear" w:color="auto" w:fill="FFFFFF"/>
              <w:tabs>
                <w:tab w:val="left" w:pos="2597"/>
              </w:tabs>
              <w:spacing w:line="276" w:lineRule="auto"/>
              <w:ind w:firstLine="317"/>
              <w:rPr>
                <w:rFonts w:eastAsia="Calibri"/>
                <w:spacing w:val="-7"/>
                <w:sz w:val="28"/>
                <w:szCs w:val="28"/>
              </w:rPr>
            </w:pPr>
            <w:r w:rsidRPr="001926DE">
              <w:rPr>
                <w:rFonts w:eastAsia="Calibri"/>
                <w:spacing w:val="-7"/>
                <w:sz w:val="28"/>
                <w:szCs w:val="28"/>
              </w:rPr>
              <w:t>На одном слайде рекомендуется использовать не более трех цветов:</w:t>
            </w:r>
            <w:r w:rsidR="001926DE">
              <w:rPr>
                <w:rFonts w:eastAsia="Calibri"/>
                <w:spacing w:val="-7"/>
                <w:sz w:val="28"/>
                <w:szCs w:val="28"/>
              </w:rPr>
              <w:t xml:space="preserve"> </w:t>
            </w:r>
            <w:r w:rsidRPr="001926DE">
              <w:rPr>
                <w:rFonts w:eastAsia="Calibri"/>
                <w:spacing w:val="-7"/>
                <w:sz w:val="28"/>
                <w:szCs w:val="28"/>
              </w:rPr>
              <w:t>один для фона, один для заголовков, один для текста.</w:t>
            </w:r>
          </w:p>
          <w:p w:rsidR="004A01D5" w:rsidRPr="001926DE" w:rsidRDefault="001926DE" w:rsidP="001926DE">
            <w:pPr>
              <w:widowControl w:val="0"/>
              <w:shd w:val="clear" w:color="auto" w:fill="FFFFFF"/>
              <w:tabs>
                <w:tab w:val="left" w:pos="2851"/>
              </w:tabs>
              <w:autoSpaceDE w:val="0"/>
              <w:autoSpaceDN w:val="0"/>
              <w:adjustRightInd w:val="0"/>
              <w:spacing w:line="276" w:lineRule="auto"/>
              <w:ind w:firstLine="317"/>
              <w:rPr>
                <w:rFonts w:eastAsia="Calibri"/>
                <w:spacing w:val="-7"/>
                <w:sz w:val="28"/>
                <w:szCs w:val="28"/>
              </w:rPr>
            </w:pPr>
            <w:r>
              <w:rPr>
                <w:rFonts w:eastAsia="Calibri"/>
                <w:spacing w:val="-7"/>
                <w:sz w:val="28"/>
                <w:szCs w:val="28"/>
              </w:rPr>
              <w:t>Д</w:t>
            </w:r>
            <w:r w:rsidR="004A01D5" w:rsidRPr="001926DE">
              <w:rPr>
                <w:rFonts w:eastAsia="Calibri"/>
                <w:spacing w:val="-7"/>
                <w:sz w:val="28"/>
                <w:szCs w:val="28"/>
              </w:rPr>
              <w:t>ля фона и текста используйте контрастные цвета.</w:t>
            </w:r>
          </w:p>
          <w:p w:rsidR="004A01D5" w:rsidRPr="001926DE" w:rsidRDefault="004A01D5" w:rsidP="001926DE">
            <w:pPr>
              <w:widowControl w:val="0"/>
              <w:shd w:val="clear" w:color="auto" w:fill="FFFFFF"/>
              <w:tabs>
                <w:tab w:val="left" w:pos="2851"/>
              </w:tabs>
              <w:autoSpaceDE w:val="0"/>
              <w:autoSpaceDN w:val="0"/>
              <w:adjustRightInd w:val="0"/>
              <w:spacing w:line="276" w:lineRule="auto"/>
              <w:ind w:firstLine="317"/>
              <w:rPr>
                <w:rFonts w:eastAsia="Calibri"/>
                <w:spacing w:val="-7"/>
                <w:sz w:val="28"/>
                <w:szCs w:val="28"/>
              </w:rPr>
            </w:pPr>
            <w:r w:rsidRPr="001926DE">
              <w:rPr>
                <w:rFonts w:eastAsia="Calibri"/>
                <w:spacing w:val="-7"/>
                <w:sz w:val="28"/>
                <w:szCs w:val="28"/>
              </w:rPr>
              <w:t>Обратите особое внимание на цвет гиперссылок (до и после испол</w:t>
            </w:r>
            <w:r w:rsidRPr="001926DE">
              <w:rPr>
                <w:rFonts w:eastAsia="Calibri"/>
                <w:spacing w:val="-7"/>
                <w:sz w:val="28"/>
                <w:szCs w:val="28"/>
              </w:rPr>
              <w:t>ь</w:t>
            </w:r>
            <w:r w:rsidRPr="001926DE">
              <w:rPr>
                <w:rFonts w:eastAsia="Calibri"/>
                <w:spacing w:val="-7"/>
                <w:sz w:val="28"/>
                <w:szCs w:val="28"/>
              </w:rPr>
              <w:t>зования).</w:t>
            </w:r>
          </w:p>
        </w:tc>
      </w:tr>
      <w:tr w:rsidR="004A01D5" w:rsidRPr="001926DE" w:rsidTr="001926DE">
        <w:trPr>
          <w:trHeight w:val="1631"/>
        </w:trPr>
        <w:tc>
          <w:tcPr>
            <w:tcW w:w="1668" w:type="dxa"/>
            <w:vAlign w:val="center"/>
          </w:tcPr>
          <w:p w:rsidR="004A01D5" w:rsidRPr="001926DE" w:rsidRDefault="004A01D5" w:rsidP="001926DE">
            <w:pPr>
              <w:tabs>
                <w:tab w:val="left" w:pos="590"/>
              </w:tabs>
              <w:spacing w:line="276" w:lineRule="auto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8"/>
                <w:sz w:val="28"/>
                <w:szCs w:val="28"/>
              </w:rPr>
              <w:t>Анимац</w:t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t>и</w:t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t>онные э</w:t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t>ф</w:t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t xml:space="preserve">фекты       </w:t>
            </w:r>
          </w:p>
        </w:tc>
        <w:tc>
          <w:tcPr>
            <w:tcW w:w="8443" w:type="dxa"/>
            <w:vAlign w:val="center"/>
          </w:tcPr>
          <w:p w:rsidR="004A01D5" w:rsidRPr="001926DE" w:rsidRDefault="004A01D5" w:rsidP="001926DE">
            <w:pPr>
              <w:shd w:val="clear" w:color="auto" w:fill="FFFFFF"/>
              <w:spacing w:line="276" w:lineRule="auto"/>
              <w:ind w:firstLine="317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8"/>
                <w:sz w:val="28"/>
                <w:szCs w:val="28"/>
              </w:rPr>
              <w:t>Используйте возможности компьютерной анимации для представ</w:t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softHyphen/>
            </w:r>
            <w:r w:rsidRPr="001926DE">
              <w:rPr>
                <w:rFonts w:eastAsia="Calibri"/>
                <w:sz w:val="28"/>
                <w:szCs w:val="28"/>
              </w:rPr>
              <w:t>ления информации на слайде.</w:t>
            </w:r>
          </w:p>
          <w:p w:rsidR="004A01D5" w:rsidRPr="001926DE" w:rsidRDefault="004A01D5" w:rsidP="001926DE">
            <w:pPr>
              <w:shd w:val="clear" w:color="auto" w:fill="FFFFFF"/>
              <w:tabs>
                <w:tab w:val="left" w:pos="2851"/>
              </w:tabs>
              <w:spacing w:line="276" w:lineRule="auto"/>
              <w:ind w:firstLine="317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9"/>
                <w:sz w:val="28"/>
                <w:szCs w:val="28"/>
              </w:rPr>
              <w:t>Не стоит злоупотреблять различными анимационными эффектами, они не должны отвлекать внимание от содержания информации на</w:t>
            </w:r>
            <w:r w:rsidR="001926DE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r w:rsidRPr="001926DE">
              <w:rPr>
                <w:rFonts w:eastAsia="Calibri"/>
                <w:spacing w:val="-12"/>
                <w:sz w:val="28"/>
                <w:szCs w:val="28"/>
              </w:rPr>
              <w:t>сла</w:t>
            </w:r>
            <w:r w:rsidRPr="001926DE">
              <w:rPr>
                <w:rFonts w:eastAsia="Calibri"/>
                <w:spacing w:val="-12"/>
                <w:sz w:val="28"/>
                <w:szCs w:val="28"/>
              </w:rPr>
              <w:t>й</w:t>
            </w:r>
            <w:r w:rsidRPr="001926DE">
              <w:rPr>
                <w:rFonts w:eastAsia="Calibri"/>
                <w:spacing w:val="-12"/>
                <w:sz w:val="28"/>
                <w:szCs w:val="28"/>
              </w:rPr>
              <w:t>де.</w:t>
            </w:r>
          </w:p>
        </w:tc>
      </w:tr>
    </w:tbl>
    <w:p w:rsidR="004A01D5" w:rsidRPr="001926DE" w:rsidRDefault="004A01D5" w:rsidP="004A01D5">
      <w:pPr>
        <w:spacing w:before="15" w:after="15"/>
        <w:ind w:right="141"/>
        <w:jc w:val="center"/>
        <w:rPr>
          <w:b/>
          <w:bCs/>
          <w:color w:val="000000"/>
          <w:sz w:val="28"/>
          <w:szCs w:val="28"/>
        </w:rPr>
      </w:pPr>
    </w:p>
    <w:p w:rsidR="004A01D5" w:rsidRDefault="004A01D5" w:rsidP="00AD37A9">
      <w:pPr>
        <w:shd w:val="clear" w:color="auto" w:fill="FFFFFF"/>
        <w:ind w:right="141"/>
        <w:rPr>
          <w:b/>
          <w:bCs/>
          <w:spacing w:val="-14"/>
          <w:sz w:val="28"/>
          <w:szCs w:val="28"/>
        </w:rPr>
      </w:pPr>
      <w:r w:rsidRPr="001926DE">
        <w:rPr>
          <w:b/>
          <w:bCs/>
          <w:spacing w:val="-14"/>
          <w:sz w:val="28"/>
          <w:szCs w:val="28"/>
        </w:rPr>
        <w:t>Представление информации</w:t>
      </w:r>
    </w:p>
    <w:p w:rsidR="00AD37A9" w:rsidRDefault="00AD37A9" w:rsidP="00AD37A9">
      <w:pPr>
        <w:shd w:val="clear" w:color="auto" w:fill="FFFFFF"/>
        <w:ind w:right="141"/>
        <w:rPr>
          <w:b/>
          <w:bCs/>
          <w:spacing w:val="-14"/>
          <w:sz w:val="28"/>
          <w:szCs w:val="28"/>
        </w:rPr>
      </w:pPr>
    </w:p>
    <w:tbl>
      <w:tblPr>
        <w:tblStyle w:val="afe"/>
        <w:tblW w:w="0" w:type="auto"/>
        <w:tblLook w:val="04A0"/>
      </w:tblPr>
      <w:tblGrid>
        <w:gridCol w:w="2376"/>
        <w:gridCol w:w="8045"/>
      </w:tblGrid>
      <w:tr w:rsidR="00AD37A9" w:rsidTr="00AD37A9">
        <w:tc>
          <w:tcPr>
            <w:tcW w:w="2376" w:type="dxa"/>
            <w:vAlign w:val="center"/>
          </w:tcPr>
          <w:p w:rsidR="00AD37A9" w:rsidRDefault="00AD37A9" w:rsidP="00AD37A9">
            <w:pPr>
              <w:ind w:right="141"/>
              <w:rPr>
                <w:b/>
                <w:sz w:val="28"/>
                <w:szCs w:val="28"/>
              </w:rPr>
            </w:pPr>
            <w:r w:rsidRPr="001926DE">
              <w:rPr>
                <w:rFonts w:eastAsia="Calibri"/>
                <w:spacing w:val="-7"/>
                <w:sz w:val="28"/>
                <w:szCs w:val="28"/>
              </w:rPr>
              <w:t>Содержание и</w:t>
            </w:r>
            <w:r w:rsidRPr="001926DE">
              <w:rPr>
                <w:rFonts w:eastAsia="Calibri"/>
                <w:spacing w:val="-7"/>
                <w:sz w:val="28"/>
                <w:szCs w:val="28"/>
              </w:rPr>
              <w:t>н</w:t>
            </w:r>
            <w:r w:rsidRPr="001926DE">
              <w:rPr>
                <w:rFonts w:eastAsia="Calibri"/>
                <w:spacing w:val="-7"/>
                <w:sz w:val="28"/>
                <w:szCs w:val="28"/>
              </w:rPr>
              <w:t xml:space="preserve">формации  </w:t>
            </w:r>
          </w:p>
        </w:tc>
        <w:tc>
          <w:tcPr>
            <w:tcW w:w="8045" w:type="dxa"/>
            <w:vAlign w:val="center"/>
          </w:tcPr>
          <w:p w:rsidR="00AD37A9" w:rsidRPr="001926DE" w:rsidRDefault="00AD37A9" w:rsidP="00AD37A9">
            <w:pPr>
              <w:shd w:val="clear" w:color="auto" w:fill="FFFFFF"/>
              <w:spacing w:line="276" w:lineRule="auto"/>
              <w:ind w:firstLine="193"/>
              <w:contextualSpacing/>
              <w:rPr>
                <w:sz w:val="28"/>
                <w:szCs w:val="28"/>
              </w:rPr>
            </w:pPr>
            <w:r w:rsidRPr="001926DE">
              <w:rPr>
                <w:spacing w:val="-7"/>
                <w:sz w:val="28"/>
                <w:szCs w:val="28"/>
              </w:rPr>
              <w:t>Используйте короткие слова и предложения.</w:t>
            </w:r>
          </w:p>
          <w:p w:rsidR="00AD37A9" w:rsidRPr="001926DE" w:rsidRDefault="00AD37A9" w:rsidP="00AD37A9">
            <w:pPr>
              <w:widowControl w:val="0"/>
              <w:shd w:val="clear" w:color="auto" w:fill="FFFFFF"/>
              <w:tabs>
                <w:tab w:val="left" w:pos="2611"/>
              </w:tabs>
              <w:autoSpaceDE w:val="0"/>
              <w:autoSpaceDN w:val="0"/>
              <w:adjustRightInd w:val="0"/>
              <w:spacing w:line="276" w:lineRule="auto"/>
              <w:ind w:firstLine="193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9"/>
                <w:sz w:val="28"/>
                <w:szCs w:val="28"/>
              </w:rPr>
              <w:t>Минимизируйте количество предлогов, наречий, прил</w:t>
            </w:r>
            <w:r w:rsidRPr="001926DE">
              <w:rPr>
                <w:rFonts w:eastAsia="Calibri"/>
                <w:spacing w:val="-9"/>
                <w:sz w:val="28"/>
                <w:szCs w:val="28"/>
              </w:rPr>
              <w:t>а</w:t>
            </w:r>
            <w:r w:rsidRPr="001926DE">
              <w:rPr>
                <w:rFonts w:eastAsia="Calibri"/>
                <w:spacing w:val="-9"/>
                <w:sz w:val="28"/>
                <w:szCs w:val="28"/>
              </w:rPr>
              <w:t>гательных.</w:t>
            </w:r>
          </w:p>
          <w:p w:rsidR="00AD37A9" w:rsidRDefault="00AD37A9" w:rsidP="00AD37A9">
            <w:pPr>
              <w:spacing w:line="276" w:lineRule="auto"/>
              <w:ind w:firstLine="193"/>
              <w:rPr>
                <w:b/>
                <w:sz w:val="28"/>
                <w:szCs w:val="28"/>
              </w:rPr>
            </w:pPr>
            <w:r w:rsidRPr="001926DE">
              <w:rPr>
                <w:rFonts w:eastAsia="Calibri"/>
                <w:spacing w:val="-7"/>
                <w:sz w:val="28"/>
                <w:szCs w:val="28"/>
              </w:rPr>
              <w:t>Заголовки должны привлекать внимание аудитории</w:t>
            </w:r>
          </w:p>
        </w:tc>
      </w:tr>
      <w:tr w:rsidR="00AD37A9" w:rsidTr="00AD37A9">
        <w:tc>
          <w:tcPr>
            <w:tcW w:w="2376" w:type="dxa"/>
            <w:vAlign w:val="center"/>
          </w:tcPr>
          <w:p w:rsidR="00AD37A9" w:rsidRDefault="00AD37A9" w:rsidP="00AD37A9">
            <w:pPr>
              <w:shd w:val="clear" w:color="auto" w:fill="FFFFFF"/>
              <w:ind w:right="141"/>
              <w:rPr>
                <w:b/>
                <w:sz w:val="28"/>
                <w:szCs w:val="28"/>
              </w:rPr>
            </w:pPr>
            <w:r w:rsidRPr="001926DE">
              <w:rPr>
                <w:rFonts w:eastAsia="Calibri"/>
                <w:sz w:val="28"/>
                <w:szCs w:val="28"/>
              </w:rPr>
              <w:t xml:space="preserve">Расположение </w:t>
            </w:r>
            <w:r w:rsidRPr="001926DE">
              <w:rPr>
                <w:rFonts w:eastAsia="Calibri"/>
                <w:spacing w:val="-9"/>
                <w:sz w:val="28"/>
                <w:szCs w:val="28"/>
              </w:rPr>
              <w:t>информации на странице</w:t>
            </w:r>
          </w:p>
        </w:tc>
        <w:tc>
          <w:tcPr>
            <w:tcW w:w="8045" w:type="dxa"/>
            <w:vAlign w:val="center"/>
          </w:tcPr>
          <w:p w:rsidR="00AD37A9" w:rsidRPr="001926DE" w:rsidRDefault="00AD37A9" w:rsidP="00AD37A9">
            <w:pPr>
              <w:widowControl w:val="0"/>
              <w:shd w:val="clear" w:color="auto" w:fill="FFFFFF"/>
              <w:tabs>
                <w:tab w:val="left" w:pos="139"/>
              </w:tabs>
              <w:autoSpaceDE w:val="0"/>
              <w:autoSpaceDN w:val="0"/>
              <w:adjustRightInd w:val="0"/>
              <w:spacing w:line="276" w:lineRule="auto"/>
              <w:ind w:firstLine="193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8"/>
                <w:sz w:val="28"/>
                <w:szCs w:val="28"/>
              </w:rPr>
              <w:t>Предпочтительно горизонтальное расположение инфо</w:t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t>р</w:t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t>мации.</w:t>
            </w:r>
          </w:p>
          <w:p w:rsidR="00AD37A9" w:rsidRPr="001926DE" w:rsidRDefault="00AD37A9" w:rsidP="00AD37A9">
            <w:pPr>
              <w:widowControl w:val="0"/>
              <w:shd w:val="clear" w:color="auto" w:fill="FFFFFF"/>
              <w:tabs>
                <w:tab w:val="left" w:pos="139"/>
              </w:tabs>
              <w:autoSpaceDE w:val="0"/>
              <w:autoSpaceDN w:val="0"/>
              <w:adjustRightInd w:val="0"/>
              <w:spacing w:line="276" w:lineRule="auto"/>
              <w:ind w:firstLine="193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8"/>
                <w:sz w:val="28"/>
                <w:szCs w:val="28"/>
              </w:rPr>
              <w:t>Наиболее важная информация должна располагаться в центре э</w:t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t>к</w:t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t>рана.</w:t>
            </w:r>
          </w:p>
          <w:p w:rsidR="00AD37A9" w:rsidRDefault="00AD37A9" w:rsidP="00AD37A9">
            <w:pPr>
              <w:spacing w:line="276" w:lineRule="auto"/>
              <w:ind w:firstLine="193"/>
              <w:rPr>
                <w:b/>
                <w:sz w:val="28"/>
                <w:szCs w:val="28"/>
              </w:rPr>
            </w:pPr>
            <w:r w:rsidRPr="001926DE">
              <w:rPr>
                <w:rFonts w:eastAsia="Calibri"/>
                <w:spacing w:val="-9"/>
                <w:sz w:val="28"/>
                <w:szCs w:val="28"/>
              </w:rPr>
              <w:t>Если на слайде располагается картинка, надпись должна распол</w:t>
            </w:r>
            <w:r w:rsidRPr="001926DE">
              <w:rPr>
                <w:rFonts w:eastAsia="Calibri"/>
                <w:spacing w:val="-9"/>
                <w:sz w:val="28"/>
                <w:szCs w:val="28"/>
              </w:rPr>
              <w:t>а</w:t>
            </w:r>
            <w:r w:rsidRPr="001926DE">
              <w:rPr>
                <w:rFonts w:eastAsia="Calibri"/>
                <w:spacing w:val="-9"/>
                <w:sz w:val="28"/>
                <w:szCs w:val="28"/>
              </w:rPr>
              <w:t xml:space="preserve">гаться </w:t>
            </w:r>
            <w:r w:rsidRPr="001926DE">
              <w:rPr>
                <w:rFonts w:eastAsia="Calibri"/>
                <w:sz w:val="28"/>
                <w:szCs w:val="28"/>
              </w:rPr>
              <w:t>под ней.</w:t>
            </w:r>
          </w:p>
        </w:tc>
      </w:tr>
      <w:tr w:rsidR="00AD37A9" w:rsidTr="00AD37A9">
        <w:tc>
          <w:tcPr>
            <w:tcW w:w="2376" w:type="dxa"/>
            <w:vAlign w:val="center"/>
          </w:tcPr>
          <w:p w:rsidR="00AD37A9" w:rsidRDefault="00AD37A9" w:rsidP="00AD37A9">
            <w:pPr>
              <w:shd w:val="clear" w:color="auto" w:fill="FFFFFF"/>
              <w:ind w:right="141"/>
              <w:rPr>
                <w:b/>
                <w:sz w:val="28"/>
                <w:szCs w:val="28"/>
              </w:rPr>
            </w:pPr>
            <w:r w:rsidRPr="001926DE">
              <w:rPr>
                <w:rFonts w:eastAsia="Calibri"/>
                <w:spacing w:val="-9"/>
                <w:sz w:val="28"/>
                <w:szCs w:val="28"/>
              </w:rPr>
              <w:t>Шрифты</w:t>
            </w:r>
          </w:p>
        </w:tc>
        <w:tc>
          <w:tcPr>
            <w:tcW w:w="8045" w:type="dxa"/>
            <w:vAlign w:val="center"/>
          </w:tcPr>
          <w:p w:rsidR="00AD37A9" w:rsidRPr="001926DE" w:rsidRDefault="00AD37A9" w:rsidP="00AD37A9">
            <w:pPr>
              <w:widowControl w:val="0"/>
              <w:shd w:val="clear" w:color="auto" w:fill="FFFFFF"/>
              <w:tabs>
                <w:tab w:val="left" w:pos="134"/>
              </w:tabs>
              <w:autoSpaceDE w:val="0"/>
              <w:autoSpaceDN w:val="0"/>
              <w:adjustRightInd w:val="0"/>
              <w:spacing w:line="276" w:lineRule="auto"/>
              <w:ind w:firstLine="193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6"/>
                <w:sz w:val="28"/>
                <w:szCs w:val="28"/>
              </w:rPr>
              <w:t>Для заголовков - не менее 24.</w:t>
            </w:r>
            <w:r>
              <w:rPr>
                <w:rFonts w:eastAsia="Calibri"/>
                <w:spacing w:val="-6"/>
                <w:sz w:val="28"/>
                <w:szCs w:val="28"/>
              </w:rPr>
              <w:t xml:space="preserve"> </w:t>
            </w:r>
            <w:r w:rsidRPr="001926DE">
              <w:rPr>
                <w:rFonts w:eastAsia="Calibri"/>
                <w:spacing w:val="-6"/>
                <w:sz w:val="28"/>
                <w:szCs w:val="28"/>
              </w:rPr>
              <w:t>Для информации - не менее 18.</w:t>
            </w:r>
          </w:p>
          <w:p w:rsidR="00AD37A9" w:rsidRPr="001926DE" w:rsidRDefault="00AD37A9" w:rsidP="00AD37A9">
            <w:pPr>
              <w:widowControl w:val="0"/>
              <w:shd w:val="clear" w:color="auto" w:fill="FFFFFF"/>
              <w:tabs>
                <w:tab w:val="left" w:pos="134"/>
              </w:tabs>
              <w:autoSpaceDE w:val="0"/>
              <w:autoSpaceDN w:val="0"/>
              <w:adjustRightInd w:val="0"/>
              <w:spacing w:line="276" w:lineRule="auto"/>
              <w:ind w:firstLine="193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8"/>
                <w:sz w:val="28"/>
                <w:szCs w:val="28"/>
              </w:rPr>
              <w:t>Шрифты без засечек легче читать с большого рассто</w:t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t>я</w:t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t>ния.</w:t>
            </w:r>
          </w:p>
          <w:p w:rsidR="00AD37A9" w:rsidRPr="001926DE" w:rsidRDefault="00AD37A9" w:rsidP="00AD37A9">
            <w:pPr>
              <w:widowControl w:val="0"/>
              <w:shd w:val="clear" w:color="auto" w:fill="FFFFFF"/>
              <w:tabs>
                <w:tab w:val="left" w:pos="134"/>
              </w:tabs>
              <w:autoSpaceDE w:val="0"/>
              <w:autoSpaceDN w:val="0"/>
              <w:adjustRightInd w:val="0"/>
              <w:spacing w:line="276" w:lineRule="auto"/>
              <w:ind w:firstLine="193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8"/>
                <w:sz w:val="28"/>
                <w:szCs w:val="28"/>
              </w:rPr>
              <w:t>Нельзя смешивать разные типы шрифтов в одной пр</w:t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t>е</w:t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t>зентации.</w:t>
            </w:r>
          </w:p>
          <w:p w:rsidR="00AD37A9" w:rsidRPr="001926DE" w:rsidRDefault="00AD37A9" w:rsidP="00AD37A9">
            <w:pPr>
              <w:widowControl w:val="0"/>
              <w:shd w:val="clear" w:color="auto" w:fill="FFFFFF"/>
              <w:tabs>
                <w:tab w:val="left" w:pos="134"/>
              </w:tabs>
              <w:autoSpaceDE w:val="0"/>
              <w:autoSpaceDN w:val="0"/>
              <w:adjustRightInd w:val="0"/>
              <w:spacing w:line="276" w:lineRule="auto"/>
              <w:ind w:firstLine="193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8"/>
                <w:sz w:val="28"/>
                <w:szCs w:val="28"/>
              </w:rPr>
              <w:t xml:space="preserve">Для выделения информации следует использовать жирный шрифт, </w:t>
            </w:r>
            <w:r w:rsidRPr="001926DE">
              <w:rPr>
                <w:rFonts w:eastAsia="Calibri"/>
                <w:sz w:val="28"/>
                <w:szCs w:val="28"/>
              </w:rPr>
              <w:t>курсив или подчеркивание.</w:t>
            </w:r>
          </w:p>
          <w:p w:rsidR="00AD37A9" w:rsidRDefault="00AD37A9" w:rsidP="00AD37A9">
            <w:pPr>
              <w:widowControl w:val="0"/>
              <w:shd w:val="clear" w:color="auto" w:fill="FFFFFF"/>
              <w:tabs>
                <w:tab w:val="left" w:pos="134"/>
              </w:tabs>
              <w:autoSpaceDE w:val="0"/>
              <w:autoSpaceDN w:val="0"/>
              <w:adjustRightInd w:val="0"/>
              <w:spacing w:line="276" w:lineRule="auto"/>
              <w:ind w:firstLine="193"/>
              <w:rPr>
                <w:b/>
                <w:sz w:val="28"/>
                <w:szCs w:val="28"/>
              </w:rPr>
            </w:pPr>
            <w:r w:rsidRPr="001926DE">
              <w:rPr>
                <w:rFonts w:eastAsia="Calibri"/>
                <w:spacing w:val="-7"/>
                <w:sz w:val="28"/>
                <w:szCs w:val="28"/>
              </w:rPr>
              <w:t>Нельзя злоупотреблять прописными буквами</w:t>
            </w:r>
          </w:p>
        </w:tc>
      </w:tr>
      <w:tr w:rsidR="00AD37A9" w:rsidTr="00AD37A9">
        <w:tc>
          <w:tcPr>
            <w:tcW w:w="2376" w:type="dxa"/>
            <w:vAlign w:val="center"/>
          </w:tcPr>
          <w:p w:rsidR="00AD37A9" w:rsidRDefault="00AD37A9" w:rsidP="00AD37A9">
            <w:pPr>
              <w:shd w:val="clear" w:color="auto" w:fill="FFFFFF"/>
              <w:ind w:right="141"/>
              <w:rPr>
                <w:b/>
                <w:sz w:val="28"/>
                <w:szCs w:val="28"/>
              </w:rPr>
            </w:pPr>
            <w:r w:rsidRPr="001926DE">
              <w:rPr>
                <w:rFonts w:eastAsia="Calibri"/>
                <w:spacing w:val="-11"/>
                <w:sz w:val="28"/>
                <w:szCs w:val="28"/>
              </w:rPr>
              <w:t>Способы выдел</w:t>
            </w:r>
            <w:r w:rsidRPr="001926DE">
              <w:rPr>
                <w:rFonts w:eastAsia="Calibri"/>
                <w:spacing w:val="-11"/>
                <w:sz w:val="28"/>
                <w:szCs w:val="28"/>
              </w:rPr>
              <w:t>е</w:t>
            </w:r>
            <w:r w:rsidRPr="001926DE">
              <w:rPr>
                <w:rFonts w:eastAsia="Calibri"/>
                <w:spacing w:val="-11"/>
                <w:sz w:val="28"/>
                <w:szCs w:val="28"/>
              </w:rPr>
              <w:t xml:space="preserve">ния </w:t>
            </w:r>
            <w:r w:rsidRPr="001926DE">
              <w:rPr>
                <w:rFonts w:eastAsia="Calibri"/>
                <w:sz w:val="28"/>
                <w:szCs w:val="28"/>
              </w:rPr>
              <w:t>и</w:t>
            </w:r>
            <w:r w:rsidRPr="001926DE">
              <w:rPr>
                <w:rFonts w:eastAsia="Calibri"/>
                <w:sz w:val="28"/>
                <w:szCs w:val="28"/>
              </w:rPr>
              <w:t>н</w:t>
            </w:r>
            <w:r w:rsidRPr="001926DE">
              <w:rPr>
                <w:rFonts w:eastAsia="Calibri"/>
                <w:sz w:val="28"/>
                <w:szCs w:val="28"/>
              </w:rPr>
              <w:t>формации</w:t>
            </w:r>
          </w:p>
        </w:tc>
        <w:tc>
          <w:tcPr>
            <w:tcW w:w="8045" w:type="dxa"/>
            <w:vAlign w:val="center"/>
          </w:tcPr>
          <w:p w:rsidR="00AD37A9" w:rsidRPr="001926DE" w:rsidRDefault="00AD37A9" w:rsidP="00AD37A9">
            <w:pPr>
              <w:shd w:val="clear" w:color="auto" w:fill="FFFFFF"/>
              <w:spacing w:line="276" w:lineRule="auto"/>
              <w:ind w:firstLine="193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9"/>
                <w:sz w:val="28"/>
                <w:szCs w:val="28"/>
              </w:rPr>
              <w:t>Следует использовать:</w:t>
            </w:r>
          </w:p>
          <w:p w:rsidR="00AD37A9" w:rsidRPr="001926DE" w:rsidRDefault="00AD37A9" w:rsidP="00AD37A9">
            <w:pPr>
              <w:widowControl w:val="0"/>
              <w:shd w:val="clear" w:color="auto" w:fill="FFFFFF"/>
              <w:tabs>
                <w:tab w:val="left" w:pos="134"/>
              </w:tabs>
              <w:autoSpaceDE w:val="0"/>
              <w:autoSpaceDN w:val="0"/>
              <w:adjustRightInd w:val="0"/>
              <w:spacing w:line="276" w:lineRule="auto"/>
              <w:ind w:firstLine="193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8"/>
                <w:sz w:val="28"/>
                <w:szCs w:val="28"/>
              </w:rPr>
              <w:t>рамки, границы, заливку;</w:t>
            </w:r>
          </w:p>
          <w:p w:rsidR="00AD37A9" w:rsidRPr="001926DE" w:rsidRDefault="00AD37A9" w:rsidP="00AD37A9">
            <w:pPr>
              <w:widowControl w:val="0"/>
              <w:shd w:val="clear" w:color="auto" w:fill="FFFFFF"/>
              <w:tabs>
                <w:tab w:val="left" w:pos="134"/>
              </w:tabs>
              <w:autoSpaceDE w:val="0"/>
              <w:autoSpaceDN w:val="0"/>
              <w:adjustRightInd w:val="0"/>
              <w:spacing w:line="276" w:lineRule="auto"/>
              <w:ind w:firstLine="193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8"/>
                <w:sz w:val="28"/>
                <w:szCs w:val="28"/>
              </w:rPr>
              <w:t>разные цвета шрифтов, штриховку, стрелки;</w:t>
            </w:r>
          </w:p>
          <w:p w:rsidR="00AD37A9" w:rsidRDefault="00AD37A9" w:rsidP="00AD37A9">
            <w:pPr>
              <w:spacing w:line="276" w:lineRule="auto"/>
              <w:ind w:firstLine="193"/>
              <w:rPr>
                <w:b/>
                <w:sz w:val="28"/>
                <w:szCs w:val="28"/>
              </w:rPr>
            </w:pPr>
            <w:r w:rsidRPr="001926DE">
              <w:rPr>
                <w:rFonts w:eastAsia="Calibri"/>
                <w:spacing w:val="-10"/>
                <w:sz w:val="28"/>
                <w:szCs w:val="28"/>
              </w:rPr>
              <w:t>рисунки, диаграммы, схемы для иллюстрации наиболее важных фактов</w:t>
            </w:r>
          </w:p>
        </w:tc>
      </w:tr>
      <w:tr w:rsidR="00AD37A9" w:rsidTr="00AD37A9">
        <w:tc>
          <w:tcPr>
            <w:tcW w:w="2376" w:type="dxa"/>
            <w:vAlign w:val="center"/>
          </w:tcPr>
          <w:p w:rsidR="00AD37A9" w:rsidRDefault="00AD37A9" w:rsidP="00AD37A9">
            <w:pPr>
              <w:shd w:val="clear" w:color="auto" w:fill="FFFFFF"/>
              <w:ind w:right="141"/>
              <w:rPr>
                <w:b/>
                <w:sz w:val="28"/>
                <w:szCs w:val="28"/>
              </w:rPr>
            </w:pPr>
            <w:r w:rsidRPr="001926DE">
              <w:rPr>
                <w:rFonts w:eastAsia="Calibri"/>
                <w:spacing w:val="-10"/>
                <w:sz w:val="28"/>
                <w:szCs w:val="28"/>
              </w:rPr>
              <w:t>Объем информ</w:t>
            </w:r>
            <w:r w:rsidRPr="001926DE">
              <w:rPr>
                <w:rFonts w:eastAsia="Calibri"/>
                <w:spacing w:val="-10"/>
                <w:sz w:val="28"/>
                <w:szCs w:val="28"/>
              </w:rPr>
              <w:t>а</w:t>
            </w:r>
            <w:r w:rsidRPr="001926DE">
              <w:rPr>
                <w:rFonts w:eastAsia="Calibri"/>
                <w:spacing w:val="-10"/>
                <w:sz w:val="28"/>
                <w:szCs w:val="28"/>
              </w:rPr>
              <w:t>ции</w:t>
            </w:r>
          </w:p>
        </w:tc>
        <w:tc>
          <w:tcPr>
            <w:tcW w:w="8045" w:type="dxa"/>
            <w:vAlign w:val="center"/>
          </w:tcPr>
          <w:p w:rsidR="00AD37A9" w:rsidRPr="001926DE" w:rsidRDefault="00AD37A9" w:rsidP="00AD37A9">
            <w:pPr>
              <w:widowControl w:val="0"/>
              <w:shd w:val="clear" w:color="auto" w:fill="FFFFFF"/>
              <w:tabs>
                <w:tab w:val="left" w:pos="173"/>
              </w:tabs>
              <w:autoSpaceDE w:val="0"/>
              <w:autoSpaceDN w:val="0"/>
              <w:adjustRightInd w:val="0"/>
              <w:spacing w:line="276" w:lineRule="auto"/>
              <w:ind w:firstLine="193"/>
              <w:rPr>
                <w:rFonts w:eastAsia="Calibri"/>
                <w:sz w:val="28"/>
                <w:szCs w:val="28"/>
              </w:rPr>
            </w:pPr>
            <w:r w:rsidRPr="001926DE">
              <w:rPr>
                <w:rFonts w:eastAsia="Calibri"/>
                <w:spacing w:val="-9"/>
                <w:sz w:val="28"/>
                <w:szCs w:val="28"/>
              </w:rPr>
              <w:t>Не стоит заполнять один слайд слишком большим объемом инфо</w:t>
            </w:r>
            <w:r w:rsidRPr="001926DE">
              <w:rPr>
                <w:rFonts w:eastAsia="Calibri"/>
                <w:spacing w:val="-9"/>
                <w:sz w:val="28"/>
                <w:szCs w:val="28"/>
              </w:rPr>
              <w:t>р</w:t>
            </w:r>
            <w:r w:rsidRPr="001926DE">
              <w:rPr>
                <w:rFonts w:eastAsia="Calibri"/>
                <w:spacing w:val="-9"/>
                <w:sz w:val="28"/>
                <w:szCs w:val="28"/>
              </w:rPr>
              <w:t>ма</w:t>
            </w:r>
            <w:r w:rsidRPr="001926DE">
              <w:rPr>
                <w:rFonts w:eastAsia="Calibri"/>
                <w:spacing w:val="-9"/>
                <w:sz w:val="28"/>
                <w:szCs w:val="28"/>
              </w:rPr>
              <w:softHyphen/>
            </w:r>
            <w:r w:rsidRPr="001926DE">
              <w:rPr>
                <w:rFonts w:eastAsia="Calibri"/>
                <w:spacing w:val="-8"/>
                <w:sz w:val="28"/>
                <w:szCs w:val="28"/>
              </w:rPr>
              <w:t xml:space="preserve">ции: люди могут единовременно запомнить не более трех фактов, </w:t>
            </w:r>
            <w:r w:rsidRPr="001926DE">
              <w:rPr>
                <w:rFonts w:eastAsia="Calibri"/>
                <w:sz w:val="28"/>
                <w:szCs w:val="28"/>
              </w:rPr>
              <w:t>в</w:t>
            </w:r>
            <w:r w:rsidRPr="001926DE">
              <w:rPr>
                <w:rFonts w:eastAsia="Calibri"/>
                <w:sz w:val="28"/>
                <w:szCs w:val="28"/>
              </w:rPr>
              <w:t>ы</w:t>
            </w:r>
            <w:r w:rsidRPr="001926DE">
              <w:rPr>
                <w:rFonts w:eastAsia="Calibri"/>
                <w:sz w:val="28"/>
                <w:szCs w:val="28"/>
              </w:rPr>
              <w:t>водов, определений.</w:t>
            </w:r>
          </w:p>
          <w:p w:rsidR="00AD37A9" w:rsidRDefault="00AD37A9" w:rsidP="00AD37A9">
            <w:pPr>
              <w:spacing w:line="276" w:lineRule="auto"/>
              <w:ind w:firstLine="193"/>
              <w:rPr>
                <w:b/>
                <w:sz w:val="28"/>
                <w:szCs w:val="28"/>
              </w:rPr>
            </w:pPr>
            <w:r w:rsidRPr="001926DE">
              <w:rPr>
                <w:rFonts w:eastAsia="Calibri"/>
                <w:spacing w:val="-9"/>
                <w:sz w:val="28"/>
                <w:szCs w:val="28"/>
              </w:rPr>
              <w:t>Наибольшая эффективность достигается тогда, когда ключевые пунк</w:t>
            </w:r>
            <w:r w:rsidRPr="001926DE">
              <w:rPr>
                <w:rFonts w:eastAsia="Calibri"/>
                <w:spacing w:val="-9"/>
                <w:sz w:val="28"/>
                <w:szCs w:val="28"/>
              </w:rPr>
              <w:softHyphen/>
              <w:t>ты отображаются по одному на каждом отдельном слайде.</w:t>
            </w:r>
          </w:p>
        </w:tc>
      </w:tr>
      <w:tr w:rsidR="00AD37A9" w:rsidTr="00AD37A9">
        <w:tc>
          <w:tcPr>
            <w:tcW w:w="2376" w:type="dxa"/>
            <w:vAlign w:val="center"/>
          </w:tcPr>
          <w:p w:rsidR="00AD37A9" w:rsidRDefault="00AD37A9" w:rsidP="00AD37A9">
            <w:pPr>
              <w:shd w:val="clear" w:color="auto" w:fill="FFFFFF"/>
              <w:ind w:right="141"/>
              <w:rPr>
                <w:b/>
                <w:sz w:val="28"/>
                <w:szCs w:val="28"/>
              </w:rPr>
            </w:pPr>
            <w:r w:rsidRPr="001926DE">
              <w:rPr>
                <w:rFonts w:eastAsia="Calibri"/>
                <w:spacing w:val="-11"/>
                <w:sz w:val="28"/>
                <w:szCs w:val="28"/>
              </w:rPr>
              <w:lastRenderedPageBreak/>
              <w:t>Виды слайдов</w:t>
            </w:r>
          </w:p>
        </w:tc>
        <w:tc>
          <w:tcPr>
            <w:tcW w:w="8045" w:type="dxa"/>
            <w:vAlign w:val="center"/>
          </w:tcPr>
          <w:p w:rsidR="00AD37A9" w:rsidRDefault="00AD37A9" w:rsidP="00AD37A9">
            <w:pPr>
              <w:shd w:val="clear" w:color="auto" w:fill="FFFFFF"/>
              <w:spacing w:line="276" w:lineRule="auto"/>
              <w:ind w:firstLine="193"/>
              <w:rPr>
                <w:b/>
                <w:sz w:val="28"/>
                <w:szCs w:val="28"/>
              </w:rPr>
            </w:pPr>
            <w:r w:rsidRPr="001926DE">
              <w:rPr>
                <w:rFonts w:eastAsia="Calibri"/>
                <w:spacing w:val="-12"/>
                <w:sz w:val="28"/>
                <w:szCs w:val="28"/>
              </w:rPr>
              <w:t>Для обеспечения разнообразия следует использовать разные виды слайдов:</w:t>
            </w:r>
            <w:r>
              <w:rPr>
                <w:rFonts w:eastAsia="Calibri"/>
                <w:spacing w:val="-12"/>
                <w:sz w:val="28"/>
                <w:szCs w:val="28"/>
              </w:rPr>
              <w:t xml:space="preserve"> </w:t>
            </w:r>
            <w:r w:rsidRPr="001926DE">
              <w:rPr>
                <w:rFonts w:eastAsia="Calibri"/>
                <w:spacing w:val="-10"/>
                <w:sz w:val="28"/>
                <w:szCs w:val="28"/>
              </w:rPr>
              <w:t>с текстом;</w:t>
            </w:r>
            <w:r>
              <w:rPr>
                <w:rFonts w:eastAsia="Calibri"/>
                <w:spacing w:val="-10"/>
                <w:sz w:val="28"/>
                <w:szCs w:val="28"/>
              </w:rPr>
              <w:t xml:space="preserve"> </w:t>
            </w:r>
            <w:r w:rsidRPr="001926DE">
              <w:rPr>
                <w:rFonts w:eastAsia="Calibri"/>
                <w:spacing w:val="-10"/>
                <w:sz w:val="28"/>
                <w:szCs w:val="28"/>
              </w:rPr>
              <w:t>с таблицами;</w:t>
            </w:r>
            <w:r>
              <w:rPr>
                <w:rFonts w:eastAsia="Calibri"/>
                <w:spacing w:val="-10"/>
                <w:sz w:val="28"/>
                <w:szCs w:val="28"/>
              </w:rPr>
              <w:t xml:space="preserve"> </w:t>
            </w:r>
            <w:r w:rsidRPr="001926DE">
              <w:rPr>
                <w:rFonts w:eastAsia="Calibri"/>
                <w:spacing w:val="-10"/>
                <w:sz w:val="28"/>
                <w:szCs w:val="28"/>
              </w:rPr>
              <w:t xml:space="preserve">  с диаграммами.</w:t>
            </w:r>
          </w:p>
        </w:tc>
      </w:tr>
    </w:tbl>
    <w:p w:rsidR="00AD37A9" w:rsidRPr="001926DE" w:rsidRDefault="00AD37A9" w:rsidP="00AD37A9">
      <w:pPr>
        <w:shd w:val="clear" w:color="auto" w:fill="FFFFFF"/>
        <w:ind w:right="141"/>
        <w:rPr>
          <w:b/>
          <w:sz w:val="28"/>
          <w:szCs w:val="28"/>
        </w:rPr>
      </w:pPr>
    </w:p>
    <w:p w:rsidR="00F21952" w:rsidRPr="00A92219" w:rsidRDefault="00F21952" w:rsidP="00A9221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 w:rsidRPr="00A92219">
        <w:rPr>
          <w:bCs/>
          <w:sz w:val="28"/>
          <w:szCs w:val="28"/>
        </w:rPr>
        <w:t>Критерии оценки презент</w:t>
      </w:r>
      <w:r w:rsidRPr="00A92219">
        <w:rPr>
          <w:bCs/>
          <w:sz w:val="28"/>
          <w:szCs w:val="28"/>
        </w:rPr>
        <w:t>а</w:t>
      </w:r>
      <w:r w:rsidRPr="00A92219">
        <w:rPr>
          <w:bCs/>
          <w:sz w:val="28"/>
          <w:szCs w:val="28"/>
        </w:rPr>
        <w:t xml:space="preserve">ций </w:t>
      </w:r>
      <w:proofErr w:type="gramStart"/>
      <w:r w:rsidRPr="00A92219">
        <w:rPr>
          <w:bCs/>
          <w:sz w:val="28"/>
          <w:szCs w:val="28"/>
        </w:rPr>
        <w:t>приведён</w:t>
      </w:r>
      <w:proofErr w:type="gramEnd"/>
      <w:r w:rsidRPr="00A92219">
        <w:rPr>
          <w:bCs/>
          <w:sz w:val="28"/>
          <w:szCs w:val="28"/>
        </w:rPr>
        <w:t xml:space="preserve"> в таблице 1</w:t>
      </w:r>
    </w:p>
    <w:p w:rsidR="00F21952" w:rsidRPr="00A92219" w:rsidRDefault="00F21952" w:rsidP="00A9221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</w:p>
    <w:p w:rsidR="00F21952" w:rsidRPr="00A92219" w:rsidRDefault="00F21952" w:rsidP="00A9221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57"/>
        <w:rPr>
          <w:bCs/>
          <w:sz w:val="28"/>
          <w:szCs w:val="28"/>
        </w:rPr>
      </w:pPr>
      <w:r w:rsidRPr="00A92219">
        <w:rPr>
          <w:bCs/>
          <w:sz w:val="28"/>
          <w:szCs w:val="28"/>
        </w:rPr>
        <w:t>Таблица 1 – Кр</w:t>
      </w:r>
      <w:r w:rsidRPr="00A92219">
        <w:rPr>
          <w:bCs/>
          <w:sz w:val="28"/>
          <w:szCs w:val="28"/>
        </w:rPr>
        <w:t>и</w:t>
      </w:r>
      <w:r w:rsidRPr="00A92219">
        <w:rPr>
          <w:bCs/>
          <w:sz w:val="28"/>
          <w:szCs w:val="28"/>
        </w:rPr>
        <w:t>терии оценки пр</w:t>
      </w:r>
      <w:r w:rsidRPr="00A92219">
        <w:rPr>
          <w:bCs/>
          <w:sz w:val="28"/>
          <w:szCs w:val="28"/>
        </w:rPr>
        <w:t>е</w:t>
      </w:r>
      <w:r w:rsidRPr="00A92219">
        <w:rPr>
          <w:bCs/>
          <w:sz w:val="28"/>
          <w:szCs w:val="28"/>
        </w:rPr>
        <w:t>зентаций</w:t>
      </w:r>
    </w:p>
    <w:p w:rsidR="00F21952" w:rsidRPr="00A92219" w:rsidRDefault="00F21952" w:rsidP="00A9221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</w:p>
    <w:tbl>
      <w:tblPr>
        <w:tblW w:w="9947" w:type="dxa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82"/>
        <w:gridCol w:w="7025"/>
        <w:gridCol w:w="1440"/>
      </w:tblGrid>
      <w:tr w:rsidR="00F21952" w:rsidRPr="00A92219" w:rsidTr="00F21952">
        <w:trPr>
          <w:trHeight w:val="370"/>
        </w:trPr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Колич</w:t>
            </w: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ство</w:t>
            </w:r>
          </w:p>
          <w:p w:rsidR="00F21952" w:rsidRPr="00A92219" w:rsidRDefault="00F21952" w:rsidP="00A92219">
            <w:pPr>
              <w:pStyle w:val="1b"/>
              <w:spacing w:line="276" w:lineRule="auto"/>
              <w:ind w:firstLine="6"/>
              <w:rPr>
                <w:rStyle w:val="BookmanOldStyle"/>
                <w:rFonts w:ascii="Times New Roman" w:hAnsi="Times New Roman" w:cs="Times New Roman"/>
                <w:sz w:val="28"/>
                <w:szCs w:val="28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баллов</w:t>
            </w:r>
          </w:p>
        </w:tc>
      </w:tr>
      <w:tr w:rsidR="00F21952" w:rsidRPr="00A92219" w:rsidTr="00F21952">
        <w:trPr>
          <w:trHeight w:val="426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rStyle w:val="BookmanOldStyle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952" w:rsidRPr="00A92219" w:rsidTr="00F21952">
        <w:trPr>
          <w:trHeight w:val="616"/>
        </w:trPr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</w:rPr>
            </w:pPr>
            <w:r w:rsidRPr="00A92219">
              <w:rPr>
                <w:sz w:val="28"/>
                <w:szCs w:val="28"/>
                <w:lang w:eastAsia="en-US"/>
              </w:rPr>
              <w:t>Структура</w:t>
            </w:r>
          </w:p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(15 ба</w:t>
            </w:r>
            <w:r w:rsidRPr="00A92219">
              <w:rPr>
                <w:sz w:val="28"/>
                <w:szCs w:val="28"/>
                <w:lang w:eastAsia="en-US"/>
              </w:rPr>
              <w:t>л</w:t>
            </w:r>
            <w:r w:rsidRPr="00A92219">
              <w:rPr>
                <w:sz w:val="28"/>
                <w:szCs w:val="28"/>
                <w:lang w:eastAsia="en-US"/>
              </w:rPr>
              <w:t>лов)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rStyle w:val="BookmanOldStyle"/>
                <w:rFonts w:ascii="Times New Roman" w:hAnsi="Times New Roman" w:cs="Times New Roman"/>
                <w:sz w:val="28"/>
                <w:szCs w:val="28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Титульный лист</w:t>
            </w:r>
          </w:p>
          <w:p w:rsidR="00F21952" w:rsidRPr="00A92219" w:rsidRDefault="00F21952" w:rsidP="00A92219">
            <w:pPr>
              <w:spacing w:line="276" w:lineRule="auto"/>
              <w:ind w:firstLine="6"/>
              <w:rPr>
                <w:b/>
                <w:sz w:val="28"/>
                <w:szCs w:val="28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название, фамилия, имя группа автора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F21952" w:rsidRPr="00A92219" w:rsidTr="00F21952">
        <w:trPr>
          <w:trHeight w:val="392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Понятная навигация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F21952" w:rsidRPr="00A92219" w:rsidTr="00F21952">
        <w:trPr>
          <w:trHeight w:val="606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Указаны информационные ресурсы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F21952" w:rsidRPr="00A92219" w:rsidTr="00F21952">
        <w:trPr>
          <w:trHeight w:val="257"/>
        </w:trPr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Оформление презе</w:t>
            </w:r>
            <w:r w:rsidRPr="00A92219">
              <w:rPr>
                <w:sz w:val="28"/>
                <w:szCs w:val="28"/>
                <w:lang w:eastAsia="en-US"/>
              </w:rPr>
              <w:t>н</w:t>
            </w:r>
            <w:r w:rsidRPr="00A92219">
              <w:rPr>
                <w:sz w:val="28"/>
                <w:szCs w:val="28"/>
                <w:lang w:eastAsia="en-US"/>
              </w:rPr>
              <w:t>тации</w:t>
            </w:r>
          </w:p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(40 ба</w:t>
            </w:r>
            <w:r w:rsidRPr="00A92219">
              <w:rPr>
                <w:sz w:val="28"/>
                <w:szCs w:val="28"/>
                <w:lang w:eastAsia="en-US"/>
              </w:rPr>
              <w:t>л</w:t>
            </w:r>
            <w:r w:rsidRPr="00A92219">
              <w:rPr>
                <w:sz w:val="28"/>
                <w:szCs w:val="28"/>
                <w:lang w:eastAsia="en-US"/>
              </w:rPr>
              <w:t>лов)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Единый стиль оформления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F21952" w:rsidRPr="00A92219" w:rsidTr="00F21952">
        <w:trPr>
          <w:trHeight w:val="257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Оформление не отвлекает от содержания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F21952" w:rsidRPr="00A92219" w:rsidTr="00F21952">
        <w:trPr>
          <w:trHeight w:val="257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Выполнено акцентирование наиболее значимой инфо</w:t>
            </w: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мации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F21952" w:rsidRPr="00A92219" w:rsidTr="00F21952">
        <w:trPr>
          <w:trHeight w:val="257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Использование для вставки статических объектов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1 - 4</w:t>
            </w:r>
          </w:p>
        </w:tc>
      </w:tr>
      <w:tr w:rsidR="00F21952" w:rsidRPr="00A92219" w:rsidTr="00F21952">
        <w:trPr>
          <w:trHeight w:val="275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Использование для вставки динамических объектов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F21952" w:rsidRPr="00A92219" w:rsidTr="00F21952">
        <w:trPr>
          <w:trHeight w:val="257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Рациональное использование анимационных эффектов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1 - 10</w:t>
            </w:r>
          </w:p>
        </w:tc>
      </w:tr>
      <w:tr w:rsidR="00F21952" w:rsidRPr="00A92219" w:rsidTr="00F21952">
        <w:trPr>
          <w:trHeight w:val="257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Вставка объектов </w:t>
            </w: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Excel</w:t>
            </w: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(таблиц, диаграмм, графиков)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1 - 3</w:t>
            </w:r>
          </w:p>
        </w:tc>
      </w:tr>
      <w:tr w:rsidR="00F21952" w:rsidRPr="00A92219" w:rsidTr="00F21952">
        <w:trPr>
          <w:trHeight w:val="257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Отсутствие грамматических ошибок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1 - 3</w:t>
            </w:r>
          </w:p>
        </w:tc>
      </w:tr>
      <w:tr w:rsidR="00F21952" w:rsidRPr="00A92219" w:rsidTr="00F21952">
        <w:trPr>
          <w:trHeight w:val="522"/>
        </w:trPr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Содерж</w:t>
            </w:r>
            <w:r w:rsidRPr="00A92219">
              <w:rPr>
                <w:sz w:val="28"/>
                <w:szCs w:val="28"/>
                <w:lang w:eastAsia="en-US"/>
              </w:rPr>
              <w:t>а</w:t>
            </w:r>
            <w:r w:rsidRPr="00A92219">
              <w:rPr>
                <w:sz w:val="28"/>
                <w:szCs w:val="28"/>
                <w:lang w:eastAsia="en-US"/>
              </w:rPr>
              <w:t>ние</w:t>
            </w:r>
          </w:p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(30 ба</w:t>
            </w:r>
            <w:r w:rsidRPr="00A92219">
              <w:rPr>
                <w:sz w:val="28"/>
                <w:szCs w:val="28"/>
                <w:lang w:eastAsia="en-US"/>
              </w:rPr>
              <w:t>л</w:t>
            </w:r>
            <w:r w:rsidRPr="00A92219">
              <w:rPr>
                <w:sz w:val="28"/>
                <w:szCs w:val="28"/>
                <w:lang w:eastAsia="en-US"/>
              </w:rPr>
              <w:t>лов)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Содержание разделов выдержано в логической послед</w:t>
            </w:r>
            <w:r w:rsidRPr="00A92219">
              <w:rPr>
                <w:sz w:val="28"/>
                <w:szCs w:val="28"/>
                <w:lang w:eastAsia="en-US"/>
              </w:rPr>
              <w:t>о</w:t>
            </w:r>
            <w:r w:rsidRPr="00A92219">
              <w:rPr>
                <w:sz w:val="28"/>
                <w:szCs w:val="28"/>
                <w:lang w:eastAsia="en-US"/>
              </w:rPr>
              <w:t>вательности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F21952" w:rsidRPr="00A92219" w:rsidTr="00F21952">
        <w:trPr>
          <w:trHeight w:val="311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Полнота раскрытия темы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1 - 10</w:t>
            </w:r>
          </w:p>
        </w:tc>
      </w:tr>
      <w:tr w:rsidR="00F21952" w:rsidRPr="00A92219" w:rsidTr="00F21952">
        <w:trPr>
          <w:trHeight w:val="284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Количество материала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1 - 10</w:t>
            </w:r>
          </w:p>
        </w:tc>
      </w:tr>
      <w:tr w:rsidR="00F21952" w:rsidRPr="00A92219" w:rsidTr="00F21952">
        <w:trPr>
          <w:trHeight w:val="302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Наглядность подачи материала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F21952" w:rsidRPr="00A92219" w:rsidTr="00F21952">
        <w:trPr>
          <w:trHeight w:val="257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Общее впечатление от просмотра презентации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952" w:rsidRPr="00A92219" w:rsidRDefault="00F21952" w:rsidP="00A92219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1 - 10</w:t>
            </w:r>
          </w:p>
        </w:tc>
      </w:tr>
    </w:tbl>
    <w:p w:rsidR="00A92219" w:rsidRDefault="00A92219" w:rsidP="00A92219">
      <w:pPr>
        <w:spacing w:line="276" w:lineRule="auto"/>
        <w:ind w:firstLine="709"/>
        <w:rPr>
          <w:sz w:val="28"/>
          <w:szCs w:val="28"/>
        </w:rPr>
      </w:pPr>
    </w:p>
    <w:p w:rsidR="00F21952" w:rsidRPr="00A92219" w:rsidRDefault="00F21952" w:rsidP="00A92219">
      <w:pPr>
        <w:spacing w:line="276" w:lineRule="auto"/>
        <w:ind w:firstLine="709"/>
        <w:rPr>
          <w:sz w:val="28"/>
          <w:szCs w:val="28"/>
          <w:lang w:eastAsia="en-US"/>
        </w:rPr>
      </w:pPr>
      <w:r w:rsidRPr="00A92219">
        <w:rPr>
          <w:sz w:val="28"/>
          <w:szCs w:val="28"/>
        </w:rPr>
        <w:t>- оценка «отлично» 90 – 80 баллов</w:t>
      </w:r>
    </w:p>
    <w:p w:rsidR="00F21952" w:rsidRPr="00A92219" w:rsidRDefault="00F21952" w:rsidP="00A92219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>- оценка «хорошо» 79 – 70 баллов</w:t>
      </w:r>
    </w:p>
    <w:p w:rsidR="00F21952" w:rsidRPr="00A92219" w:rsidRDefault="00F21952" w:rsidP="00A92219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>- оценка «удовлетворительно» 69 – 65 баллов</w:t>
      </w:r>
    </w:p>
    <w:p w:rsidR="004A01D5" w:rsidRDefault="004A01D5" w:rsidP="00F21952">
      <w:pPr>
        <w:spacing w:line="276" w:lineRule="auto"/>
        <w:ind w:firstLine="570"/>
        <w:rPr>
          <w:b/>
          <w:bCs/>
          <w:sz w:val="28"/>
          <w:szCs w:val="28"/>
        </w:rPr>
      </w:pPr>
    </w:p>
    <w:p w:rsidR="00F21952" w:rsidRPr="00F21952" w:rsidRDefault="00F21952" w:rsidP="00F21952">
      <w:pPr>
        <w:spacing w:line="276" w:lineRule="auto"/>
        <w:ind w:firstLine="570"/>
        <w:rPr>
          <w:b/>
        </w:rPr>
      </w:pPr>
      <w:r w:rsidRPr="00F21952">
        <w:rPr>
          <w:b/>
          <w:bCs/>
          <w:sz w:val="28"/>
          <w:szCs w:val="28"/>
        </w:rPr>
        <w:t>Список литературы</w:t>
      </w:r>
    </w:p>
    <w:p w:rsidR="00F21952" w:rsidRDefault="00F21952" w:rsidP="00F21952">
      <w:pPr>
        <w:spacing w:line="276" w:lineRule="auto"/>
        <w:ind w:firstLine="570"/>
        <w:rPr>
          <w:sz w:val="28"/>
          <w:szCs w:val="28"/>
        </w:rPr>
      </w:pPr>
      <w:r>
        <w:rPr>
          <w:bCs/>
          <w:sz w:val="28"/>
          <w:szCs w:val="28"/>
        </w:rPr>
        <w:t>1. Данилов  И.А., Иванов П.М. Общая электротехника с основами эле</w:t>
      </w:r>
      <w:r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троники М.: Высшая школа, 2014. 752с </w:t>
      </w:r>
    </w:p>
    <w:p w:rsidR="00F21952" w:rsidRDefault="00F21952" w:rsidP="00F21952">
      <w:pPr>
        <w:spacing w:line="276" w:lineRule="auto"/>
        <w:ind w:firstLine="57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Новиков  П.Н., </w:t>
      </w:r>
      <w:proofErr w:type="spellStart"/>
      <w:r>
        <w:rPr>
          <w:sz w:val="28"/>
          <w:szCs w:val="28"/>
        </w:rPr>
        <w:t>Толчеев</w:t>
      </w:r>
      <w:proofErr w:type="spellEnd"/>
      <w:r>
        <w:rPr>
          <w:sz w:val="28"/>
          <w:szCs w:val="28"/>
        </w:rPr>
        <w:t xml:space="preserve">  О.В. Задачник по электротехнике М.: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тельский центр «Академия», 2014 – 385с</w:t>
      </w:r>
    </w:p>
    <w:p w:rsidR="00F21952" w:rsidRDefault="00F21952" w:rsidP="00F21952">
      <w:pPr>
        <w:spacing w:line="276" w:lineRule="auto"/>
        <w:ind w:firstLine="570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Хромоин</w:t>
      </w:r>
      <w:proofErr w:type="spellEnd"/>
      <w:r>
        <w:rPr>
          <w:sz w:val="28"/>
          <w:szCs w:val="28"/>
        </w:rPr>
        <w:t xml:space="preserve">  П.К. Электротехнические измерения </w:t>
      </w:r>
      <w:r>
        <w:rPr>
          <w:bCs/>
          <w:sz w:val="28"/>
          <w:szCs w:val="28"/>
        </w:rPr>
        <w:t>М: ФОРУМ, 2010. 288с</w:t>
      </w:r>
    </w:p>
    <w:p w:rsidR="00F21952" w:rsidRDefault="00F21952" w:rsidP="00F21952">
      <w:pPr>
        <w:pStyle w:val="af0"/>
        <w:autoSpaceDE w:val="0"/>
        <w:autoSpaceDN w:val="0"/>
        <w:adjustRightInd w:val="0"/>
        <w:spacing w:after="0"/>
        <w:ind w:left="0" w:firstLine="570"/>
        <w:rPr>
          <w:sz w:val="28"/>
          <w:szCs w:val="28"/>
        </w:rPr>
      </w:pPr>
      <w:r>
        <w:rPr>
          <w:sz w:val="28"/>
          <w:szCs w:val="28"/>
        </w:rPr>
        <w:t>4. Алиев Н.Н. Справочник по электротехнике и электрооборудованию М.: Высшая школа, 2010. 255с.</w:t>
      </w:r>
    </w:p>
    <w:p w:rsidR="00F21952" w:rsidRDefault="00F21952" w:rsidP="00F21952">
      <w:pPr>
        <w:pStyle w:val="af0"/>
        <w:autoSpaceDE w:val="0"/>
        <w:autoSpaceDN w:val="0"/>
        <w:adjustRightInd w:val="0"/>
        <w:spacing w:after="0"/>
        <w:ind w:left="0" w:firstLine="570"/>
        <w:rPr>
          <w:sz w:val="28"/>
          <w:szCs w:val="28"/>
        </w:rPr>
      </w:pPr>
      <w:r>
        <w:rPr>
          <w:sz w:val="28"/>
          <w:szCs w:val="28"/>
        </w:rPr>
        <w:t>http://electrolibrary.info/</w:t>
      </w:r>
    </w:p>
    <w:p w:rsidR="00F21952" w:rsidRDefault="00F21952" w:rsidP="00F21952">
      <w:pPr>
        <w:pStyle w:val="af0"/>
        <w:autoSpaceDE w:val="0"/>
        <w:autoSpaceDN w:val="0"/>
        <w:adjustRightInd w:val="0"/>
        <w:spacing w:after="0"/>
        <w:ind w:left="0" w:firstLine="570"/>
        <w:rPr>
          <w:sz w:val="28"/>
          <w:szCs w:val="28"/>
        </w:rPr>
      </w:pPr>
      <w:r>
        <w:rPr>
          <w:sz w:val="28"/>
          <w:szCs w:val="28"/>
        </w:rPr>
        <w:t>http://www.news.elteh.ru/</w:t>
      </w:r>
    </w:p>
    <w:p w:rsidR="00F21952" w:rsidRDefault="00F21952" w:rsidP="00F21952">
      <w:pPr>
        <w:pStyle w:val="af0"/>
        <w:autoSpaceDE w:val="0"/>
        <w:autoSpaceDN w:val="0"/>
        <w:adjustRightInd w:val="0"/>
        <w:spacing w:after="0"/>
        <w:ind w:left="0" w:firstLine="570"/>
        <w:rPr>
          <w:iCs/>
          <w:sz w:val="28"/>
          <w:szCs w:val="28"/>
        </w:rPr>
      </w:pPr>
      <w:r>
        <w:rPr>
          <w:iCs/>
          <w:sz w:val="28"/>
          <w:szCs w:val="28"/>
        </w:rPr>
        <w:t>http://electricalschool.info/</w:t>
      </w:r>
    </w:p>
    <w:p w:rsidR="00F21952" w:rsidRPr="00F21952" w:rsidRDefault="00F21952" w:rsidP="00E73672">
      <w:pPr>
        <w:spacing w:line="276" w:lineRule="auto"/>
        <w:ind w:firstLine="709"/>
        <w:jc w:val="both"/>
        <w:rPr>
          <w:bCs/>
          <w:szCs w:val="20"/>
        </w:rPr>
      </w:pPr>
    </w:p>
    <w:sectPr w:rsidR="00F21952" w:rsidRPr="00F21952" w:rsidSect="00A856D7">
      <w:footerReference w:type="default" r:id="rId8"/>
      <w:pgSz w:w="11906" w:h="16838"/>
      <w:pgMar w:top="1134" w:right="567" w:bottom="567" w:left="1134" w:header="709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BFA" w:rsidRDefault="00AB3BFA" w:rsidP="002A5026">
      <w:r>
        <w:separator/>
      </w:r>
    </w:p>
  </w:endnote>
  <w:endnote w:type="continuationSeparator" w:id="1">
    <w:p w:rsidR="00AB3BFA" w:rsidRDefault="00AB3BFA" w:rsidP="002A5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031886"/>
      <w:docPartObj>
        <w:docPartGallery w:val="Page Numbers (Bottom of Page)"/>
        <w:docPartUnique/>
      </w:docPartObj>
    </w:sdtPr>
    <w:sdtContent>
      <w:p w:rsidR="00F21952" w:rsidRDefault="00D27329">
        <w:pPr>
          <w:pStyle w:val="a5"/>
          <w:jc w:val="right"/>
        </w:pPr>
        <w:r>
          <w:fldChar w:fldCharType="begin"/>
        </w:r>
        <w:r w:rsidR="00F21952">
          <w:instrText>PAGE   \* MERGEFORMAT</w:instrText>
        </w:r>
        <w:r>
          <w:fldChar w:fldCharType="separate"/>
        </w:r>
        <w:r w:rsidR="00AD37A9">
          <w:rPr>
            <w:noProof/>
          </w:rPr>
          <w:t>6</w:t>
        </w:r>
        <w:r>
          <w:fldChar w:fldCharType="end"/>
        </w:r>
      </w:p>
    </w:sdtContent>
  </w:sdt>
  <w:p w:rsidR="00F21952" w:rsidRDefault="00F2195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BFA" w:rsidRDefault="00AB3BFA" w:rsidP="002A5026">
      <w:r>
        <w:separator/>
      </w:r>
    </w:p>
  </w:footnote>
  <w:footnote w:type="continuationSeparator" w:id="1">
    <w:p w:rsidR="00AB3BFA" w:rsidRDefault="00AB3BFA" w:rsidP="002A50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546746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</w:abstractNum>
  <w:abstractNum w:abstractNumId="2">
    <w:nsid w:val="540510E7"/>
    <w:multiLevelType w:val="hybridMultilevel"/>
    <w:tmpl w:val="4FFA9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autoHyphenation/>
  <w:drawingGridHorizontalSpacing w:val="57"/>
  <w:drawingGridVerticalSpacing w:val="57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5026"/>
    <w:rsid w:val="00064D3F"/>
    <w:rsid w:val="00125C77"/>
    <w:rsid w:val="001926DE"/>
    <w:rsid w:val="00215330"/>
    <w:rsid w:val="002566D7"/>
    <w:rsid w:val="002A5026"/>
    <w:rsid w:val="002C1760"/>
    <w:rsid w:val="00303DF3"/>
    <w:rsid w:val="0037618C"/>
    <w:rsid w:val="003E7561"/>
    <w:rsid w:val="00426CD1"/>
    <w:rsid w:val="00427B3E"/>
    <w:rsid w:val="0049101A"/>
    <w:rsid w:val="004A01D5"/>
    <w:rsid w:val="005C06A6"/>
    <w:rsid w:val="005D2D2D"/>
    <w:rsid w:val="00622907"/>
    <w:rsid w:val="0064284D"/>
    <w:rsid w:val="00721679"/>
    <w:rsid w:val="007319E7"/>
    <w:rsid w:val="0081030A"/>
    <w:rsid w:val="0089211F"/>
    <w:rsid w:val="008A3DBA"/>
    <w:rsid w:val="009D04F1"/>
    <w:rsid w:val="00A51996"/>
    <w:rsid w:val="00A54E5A"/>
    <w:rsid w:val="00A71E72"/>
    <w:rsid w:val="00A73D77"/>
    <w:rsid w:val="00A856D7"/>
    <w:rsid w:val="00A92219"/>
    <w:rsid w:val="00AA2F9D"/>
    <w:rsid w:val="00AB3BFA"/>
    <w:rsid w:val="00AC687E"/>
    <w:rsid w:val="00AD1211"/>
    <w:rsid w:val="00AD37A9"/>
    <w:rsid w:val="00C458B7"/>
    <w:rsid w:val="00C75963"/>
    <w:rsid w:val="00C81809"/>
    <w:rsid w:val="00CA42DD"/>
    <w:rsid w:val="00CD0756"/>
    <w:rsid w:val="00CD2C4E"/>
    <w:rsid w:val="00D27329"/>
    <w:rsid w:val="00D32A5F"/>
    <w:rsid w:val="00DF06EB"/>
    <w:rsid w:val="00DF5B83"/>
    <w:rsid w:val="00E73672"/>
    <w:rsid w:val="00E929D5"/>
    <w:rsid w:val="00EF747A"/>
    <w:rsid w:val="00F21952"/>
    <w:rsid w:val="00FC7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02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47A"/>
    <w:pPr>
      <w:keepNext/>
      <w:spacing w:line="276" w:lineRule="auto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A42DD"/>
    <w:pPr>
      <w:keepNext/>
      <w:keepLines/>
      <w:spacing w:line="276" w:lineRule="auto"/>
      <w:ind w:firstLine="680"/>
      <w:outlineLvl w:val="1"/>
    </w:pPr>
    <w:rPr>
      <w:rFonts w:eastAsiaTheme="majorEastAsia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42DD"/>
    <w:pPr>
      <w:keepNext/>
      <w:keepLines/>
      <w:spacing w:line="276" w:lineRule="auto"/>
      <w:ind w:firstLine="680"/>
      <w:outlineLvl w:val="2"/>
    </w:pPr>
    <w:rPr>
      <w:rFonts w:eastAsiaTheme="majorEastAsia" w:cstheme="majorBidi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D0756"/>
    <w:pPr>
      <w:keepNext/>
      <w:spacing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756"/>
    <w:pPr>
      <w:tabs>
        <w:tab w:val="num" w:pos="2289"/>
      </w:tabs>
      <w:spacing w:before="240" w:after="60" w:line="276" w:lineRule="auto"/>
      <w:ind w:left="2289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0756"/>
    <w:pPr>
      <w:spacing w:before="240" w:after="60" w:line="276" w:lineRule="auto"/>
      <w:ind w:firstLine="709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0756"/>
    <w:pPr>
      <w:keepNext/>
      <w:tabs>
        <w:tab w:val="num" w:pos="2577"/>
      </w:tabs>
      <w:spacing w:before="60" w:line="360" w:lineRule="auto"/>
      <w:ind w:left="2577" w:hanging="1296"/>
      <w:jc w:val="center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0756"/>
    <w:pPr>
      <w:tabs>
        <w:tab w:val="num" w:pos="2721"/>
      </w:tabs>
      <w:spacing w:before="240" w:after="60" w:line="276" w:lineRule="auto"/>
      <w:ind w:left="2721" w:hanging="1440"/>
      <w:jc w:val="both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0756"/>
    <w:pPr>
      <w:tabs>
        <w:tab w:val="num" w:pos="2865"/>
      </w:tabs>
      <w:spacing w:before="240" w:after="60" w:line="276" w:lineRule="auto"/>
      <w:ind w:left="2865" w:hanging="1584"/>
      <w:jc w:val="both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747A"/>
    <w:rPr>
      <w:rFonts w:ascii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42DD"/>
    <w:rPr>
      <w:rFonts w:ascii="Times New Roman" w:eastAsiaTheme="majorEastAsia" w:hAnsi="Times New Roman" w:cstheme="majorBidi"/>
      <w:b/>
      <w:sz w:val="28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CA42DD"/>
    <w:rPr>
      <w:rFonts w:ascii="Times New Roman" w:eastAsiaTheme="majorEastAsia" w:hAnsi="Times New Roman" w:cstheme="majorBidi"/>
      <w:b/>
      <w:sz w:val="28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semiHidden/>
    <w:rsid w:val="00CD0756"/>
    <w:rPr>
      <w:rFonts w:ascii="Times New Roman" w:hAnsi="Times New Roman" w:cs="Times New Roman"/>
      <w:b/>
      <w:bCs/>
      <w:sz w:val="28"/>
      <w:szCs w:val="28"/>
    </w:rPr>
  </w:style>
  <w:style w:type="paragraph" w:customStyle="1" w:styleId="11">
    <w:name w:val="Обычный 1"/>
    <w:basedOn w:val="a"/>
    <w:link w:val="12"/>
    <w:autoRedefine/>
    <w:qFormat/>
    <w:rsid w:val="00E929D5"/>
    <w:pPr>
      <w:spacing w:line="276" w:lineRule="auto"/>
    </w:pPr>
    <w:rPr>
      <w:rFonts w:eastAsiaTheme="minorEastAsia" w:cstheme="minorBidi"/>
      <w:szCs w:val="22"/>
    </w:rPr>
  </w:style>
  <w:style w:type="character" w:customStyle="1" w:styleId="12">
    <w:name w:val="Обычный 1 Знак"/>
    <w:link w:val="11"/>
    <w:locked/>
    <w:rsid w:val="00E929D5"/>
    <w:rPr>
      <w:rFonts w:ascii="Times New Roman" w:eastAsiaTheme="minorEastAsia" w:hAnsi="Times New Roman"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2A50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502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A50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502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D075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D0756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D0756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D0756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D0756"/>
    <w:rPr>
      <w:rFonts w:ascii="Cambria" w:hAnsi="Cambria" w:cs="Times New Roman"/>
    </w:rPr>
  </w:style>
  <w:style w:type="character" w:styleId="a7">
    <w:name w:val="Hyperlink"/>
    <w:uiPriority w:val="99"/>
    <w:semiHidden/>
    <w:unhideWhenUsed/>
    <w:rsid w:val="00CD0756"/>
    <w:rPr>
      <w:rFonts w:ascii="Times New Roman" w:hAnsi="Times New Roman" w:cs="Times New Roman" w:hint="default"/>
      <w:color w:val="0000FF"/>
      <w:u w:val="single"/>
    </w:rPr>
  </w:style>
  <w:style w:type="paragraph" w:styleId="13">
    <w:name w:val="toc 1"/>
    <w:basedOn w:val="a"/>
    <w:next w:val="a"/>
    <w:autoRedefine/>
    <w:uiPriority w:val="39"/>
    <w:semiHidden/>
    <w:unhideWhenUsed/>
    <w:rsid w:val="00CD0756"/>
    <w:pPr>
      <w:tabs>
        <w:tab w:val="right" w:pos="10195"/>
      </w:tabs>
      <w:spacing w:line="360" w:lineRule="auto"/>
    </w:pPr>
    <w:rPr>
      <w:rFonts w:ascii="Cambria" w:hAnsi="Cambria"/>
      <w:b/>
      <w:bCs/>
      <w:caps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D0756"/>
    <w:pPr>
      <w:spacing w:line="276" w:lineRule="auto"/>
      <w:ind w:firstLine="709"/>
      <w:jc w:val="both"/>
    </w:pPr>
    <w:rPr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D0756"/>
    <w:rPr>
      <w:rFonts w:ascii="Times New Roman" w:hAnsi="Times New Roman" w:cs="Times New Roman"/>
      <w:sz w:val="20"/>
      <w:szCs w:val="20"/>
    </w:rPr>
  </w:style>
  <w:style w:type="paragraph" w:styleId="aa">
    <w:name w:val="List"/>
    <w:basedOn w:val="a"/>
    <w:uiPriority w:val="99"/>
    <w:semiHidden/>
    <w:unhideWhenUsed/>
    <w:rsid w:val="00CD0756"/>
    <w:pPr>
      <w:spacing w:line="276" w:lineRule="auto"/>
      <w:ind w:left="283" w:hanging="283"/>
      <w:jc w:val="both"/>
    </w:pPr>
    <w:rPr>
      <w:rFonts w:ascii="Arial" w:hAnsi="Arial" w:cs="Wingdings"/>
      <w:szCs w:val="28"/>
      <w:lang w:eastAsia="ar-SA"/>
    </w:rPr>
  </w:style>
  <w:style w:type="paragraph" w:styleId="ab">
    <w:name w:val="Title"/>
    <w:basedOn w:val="a"/>
    <w:next w:val="a"/>
    <w:link w:val="ac"/>
    <w:uiPriority w:val="10"/>
    <w:qFormat/>
    <w:rsid w:val="00CD0756"/>
    <w:pPr>
      <w:spacing w:before="120" w:after="120" w:line="276" w:lineRule="auto"/>
      <w:ind w:firstLine="709"/>
      <w:jc w:val="both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c">
    <w:name w:val="Название Знак"/>
    <w:basedOn w:val="a0"/>
    <w:link w:val="ab"/>
    <w:uiPriority w:val="10"/>
    <w:rsid w:val="00CD0756"/>
    <w:rPr>
      <w:rFonts w:ascii="Cambria" w:hAnsi="Cambria" w:cs="Times New Roman"/>
      <w:b/>
      <w:bCs/>
      <w:kern w:val="28"/>
      <w:sz w:val="32"/>
      <w:szCs w:val="32"/>
    </w:rPr>
  </w:style>
  <w:style w:type="paragraph" w:styleId="ad">
    <w:name w:val="Body Text"/>
    <w:basedOn w:val="a"/>
    <w:link w:val="ae"/>
    <w:uiPriority w:val="99"/>
    <w:semiHidden/>
    <w:unhideWhenUsed/>
    <w:rsid w:val="00CD0756"/>
    <w:pPr>
      <w:framePr w:w="4202" w:h="3768" w:hSpace="180" w:wrap="auto" w:vAnchor="text" w:hAnchor="page" w:x="1013" w:y="155"/>
      <w:spacing w:line="276" w:lineRule="auto"/>
      <w:ind w:firstLine="709"/>
      <w:jc w:val="center"/>
    </w:pPr>
    <w:rPr>
      <w:sz w:val="20"/>
      <w:szCs w:val="20"/>
      <w:lang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CD0756"/>
    <w:rPr>
      <w:rFonts w:ascii="Times New Roman" w:hAnsi="Times New Roman" w:cs="Times New Roman"/>
      <w:sz w:val="20"/>
      <w:szCs w:val="20"/>
    </w:rPr>
  </w:style>
  <w:style w:type="character" w:customStyle="1" w:styleId="af">
    <w:name w:val="Основной текст с отступом Знак"/>
    <w:basedOn w:val="a0"/>
    <w:link w:val="af0"/>
    <w:uiPriority w:val="99"/>
    <w:semiHidden/>
    <w:rsid w:val="00CD0756"/>
    <w:rPr>
      <w:rFonts w:ascii="Times New Roman" w:hAnsi="Times New Roman" w:cs="Times New Roman"/>
      <w:sz w:val="20"/>
      <w:szCs w:val="20"/>
    </w:rPr>
  </w:style>
  <w:style w:type="paragraph" w:styleId="af0">
    <w:name w:val="Body Text Indent"/>
    <w:basedOn w:val="a"/>
    <w:link w:val="af"/>
    <w:uiPriority w:val="99"/>
    <w:semiHidden/>
    <w:unhideWhenUsed/>
    <w:rsid w:val="00CD0756"/>
    <w:pPr>
      <w:spacing w:after="120" w:line="276" w:lineRule="auto"/>
      <w:ind w:left="283" w:firstLine="709"/>
      <w:jc w:val="both"/>
    </w:pPr>
    <w:rPr>
      <w:sz w:val="20"/>
      <w:szCs w:val="20"/>
      <w:lang w:eastAsia="en-US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CD0756"/>
    <w:rPr>
      <w:rFonts w:ascii="Times New Roman" w:hAnsi="Times New Roman" w:cs="Times New Roman"/>
      <w:sz w:val="20"/>
      <w:szCs w:val="20"/>
    </w:rPr>
  </w:style>
  <w:style w:type="paragraph" w:styleId="22">
    <w:name w:val="Body Text 2"/>
    <w:basedOn w:val="a"/>
    <w:link w:val="21"/>
    <w:uiPriority w:val="99"/>
    <w:semiHidden/>
    <w:unhideWhenUsed/>
    <w:rsid w:val="00CD0756"/>
    <w:pPr>
      <w:spacing w:after="120" w:line="480" w:lineRule="auto"/>
      <w:ind w:firstLine="709"/>
      <w:jc w:val="both"/>
    </w:pPr>
    <w:rPr>
      <w:sz w:val="20"/>
      <w:szCs w:val="20"/>
      <w:lang w:eastAsia="en-US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CD0756"/>
    <w:rPr>
      <w:rFonts w:ascii="Times New Roman" w:hAnsi="Times New Roman" w:cs="Times New Roman"/>
      <w:sz w:val="20"/>
      <w:szCs w:val="20"/>
    </w:rPr>
  </w:style>
  <w:style w:type="paragraph" w:styleId="24">
    <w:name w:val="Body Text Indent 2"/>
    <w:basedOn w:val="a"/>
    <w:link w:val="23"/>
    <w:uiPriority w:val="99"/>
    <w:semiHidden/>
    <w:unhideWhenUsed/>
    <w:rsid w:val="00CD0756"/>
    <w:pPr>
      <w:spacing w:after="120" w:line="480" w:lineRule="auto"/>
      <w:ind w:left="283" w:firstLine="709"/>
      <w:jc w:val="both"/>
    </w:pPr>
    <w:rPr>
      <w:sz w:val="20"/>
      <w:szCs w:val="20"/>
      <w:lang w:eastAsia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CD0756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CD0756"/>
    <w:pPr>
      <w:spacing w:after="120" w:line="276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af1">
    <w:name w:val="Текст Знак"/>
    <w:aliases w:val="Текств таблице Знак1"/>
    <w:basedOn w:val="a0"/>
    <w:link w:val="af2"/>
    <w:semiHidden/>
    <w:locked/>
    <w:rsid w:val="00CD0756"/>
    <w:rPr>
      <w:rFonts w:ascii="Courier New" w:hAnsi="Courier New" w:cs="Courier New"/>
    </w:rPr>
  </w:style>
  <w:style w:type="paragraph" w:styleId="af2">
    <w:name w:val="Plain Text"/>
    <w:aliases w:val="Текств таблице"/>
    <w:basedOn w:val="a"/>
    <w:link w:val="af1"/>
    <w:semiHidden/>
    <w:unhideWhenUsed/>
    <w:rsid w:val="00CD0756"/>
    <w:pPr>
      <w:spacing w:line="276" w:lineRule="auto"/>
      <w:ind w:firstLine="709"/>
      <w:jc w:val="both"/>
    </w:pPr>
    <w:rPr>
      <w:rFonts w:ascii="Courier New" w:hAnsi="Courier New" w:cs="Courier New"/>
      <w:sz w:val="22"/>
      <w:szCs w:val="22"/>
      <w:lang w:eastAsia="en-US"/>
    </w:rPr>
  </w:style>
  <w:style w:type="character" w:customStyle="1" w:styleId="14">
    <w:name w:val="Текст Знак1"/>
    <w:aliases w:val="Текств таблице Знак"/>
    <w:basedOn w:val="a0"/>
    <w:semiHidden/>
    <w:rsid w:val="00CD0756"/>
    <w:rPr>
      <w:rFonts w:ascii="Consolas" w:hAnsi="Consolas" w:cs="Times New Roman"/>
      <w:sz w:val="21"/>
      <w:szCs w:val="21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rsid w:val="00CD0756"/>
    <w:rPr>
      <w:rFonts w:ascii="Times New Roman" w:hAnsi="Times New Roman" w:cs="Times New Roman"/>
      <w:sz w:val="2"/>
      <w:szCs w:val="2"/>
    </w:rPr>
  </w:style>
  <w:style w:type="paragraph" w:styleId="af4">
    <w:name w:val="Balloon Text"/>
    <w:basedOn w:val="a"/>
    <w:link w:val="af3"/>
    <w:uiPriority w:val="99"/>
    <w:semiHidden/>
    <w:unhideWhenUsed/>
    <w:rsid w:val="00CD0756"/>
    <w:pPr>
      <w:spacing w:line="276" w:lineRule="auto"/>
      <w:ind w:firstLine="709"/>
      <w:jc w:val="both"/>
    </w:pPr>
    <w:rPr>
      <w:sz w:val="2"/>
      <w:szCs w:val="2"/>
      <w:lang w:eastAsia="en-US"/>
    </w:rPr>
  </w:style>
  <w:style w:type="paragraph" w:styleId="af5">
    <w:name w:val="No Spacing"/>
    <w:uiPriority w:val="1"/>
    <w:qFormat/>
    <w:rsid w:val="00CD0756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8"/>
    </w:rPr>
  </w:style>
  <w:style w:type="paragraph" w:styleId="af6">
    <w:name w:val="List Paragraph"/>
    <w:basedOn w:val="a"/>
    <w:uiPriority w:val="34"/>
    <w:qFormat/>
    <w:rsid w:val="00CD0756"/>
    <w:pPr>
      <w:spacing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CD0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15">
    <w:name w:val="Абзац списка1"/>
    <w:basedOn w:val="a"/>
    <w:uiPriority w:val="99"/>
    <w:rsid w:val="00CD0756"/>
    <w:pPr>
      <w:spacing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  <w:lang w:val="en-US" w:eastAsia="en-US"/>
    </w:rPr>
  </w:style>
  <w:style w:type="paragraph" w:customStyle="1" w:styleId="af7">
    <w:name w:val="список с точками"/>
    <w:basedOn w:val="a"/>
    <w:uiPriority w:val="99"/>
    <w:rsid w:val="00CD0756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16">
    <w:name w:val="Обычный1"/>
    <w:uiPriority w:val="99"/>
    <w:rsid w:val="00CD0756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0"/>
      <w:lang w:eastAsia="ko-KR"/>
    </w:rPr>
  </w:style>
  <w:style w:type="paragraph" w:customStyle="1" w:styleId="af8">
    <w:name w:val="Знак"/>
    <w:basedOn w:val="a"/>
    <w:uiPriority w:val="99"/>
    <w:rsid w:val="00CD0756"/>
    <w:pPr>
      <w:widowControl w:val="0"/>
      <w:adjustRightInd w:val="0"/>
      <w:spacing w:before="100" w:beforeAutospacing="1" w:after="100" w:afterAutospacing="1" w:line="360" w:lineRule="atLeast"/>
      <w:ind w:firstLine="709"/>
      <w:jc w:val="both"/>
    </w:pPr>
    <w:rPr>
      <w:rFonts w:ascii="Tahoma" w:hAnsi="Tahoma" w:cs="Tahoma"/>
      <w:sz w:val="28"/>
      <w:szCs w:val="20"/>
      <w:lang w:val="en-US" w:eastAsia="en-US"/>
    </w:rPr>
  </w:style>
  <w:style w:type="paragraph" w:customStyle="1" w:styleId="af9">
    <w:name w:val="Текст в таблице"/>
    <w:basedOn w:val="a"/>
    <w:autoRedefine/>
    <w:uiPriority w:val="99"/>
    <w:rsid w:val="00CD0756"/>
    <w:pPr>
      <w:keepNext/>
      <w:jc w:val="both"/>
    </w:pPr>
    <w:rPr>
      <w:rFonts w:eastAsia="Arial Unicode MS"/>
      <w:iCs/>
      <w:szCs w:val="20"/>
    </w:rPr>
  </w:style>
  <w:style w:type="paragraph" w:customStyle="1" w:styleId="17">
    <w:name w:val="Текст в рамке1"/>
    <w:basedOn w:val="a"/>
    <w:uiPriority w:val="99"/>
    <w:rsid w:val="00CD0756"/>
    <w:pPr>
      <w:keepNext/>
      <w:ind w:firstLine="709"/>
      <w:jc w:val="both"/>
    </w:pPr>
    <w:rPr>
      <w:sz w:val="20"/>
      <w:szCs w:val="20"/>
    </w:rPr>
  </w:style>
  <w:style w:type="character" w:customStyle="1" w:styleId="25">
    <w:name w:val="Обычный 2 Знак"/>
    <w:link w:val="26"/>
    <w:locked/>
    <w:rsid w:val="00CD0756"/>
    <w:rPr>
      <w:sz w:val="24"/>
    </w:rPr>
  </w:style>
  <w:style w:type="paragraph" w:customStyle="1" w:styleId="26">
    <w:name w:val="Обычный 2"/>
    <w:basedOn w:val="a"/>
    <w:link w:val="25"/>
    <w:rsid w:val="00CD0756"/>
    <w:pPr>
      <w:keepNext/>
    </w:pPr>
    <w:rPr>
      <w:rFonts w:asciiTheme="minorHAnsi" w:hAnsiTheme="minorHAnsi" w:cstheme="minorBidi"/>
      <w:szCs w:val="22"/>
      <w:lang w:eastAsia="en-US"/>
    </w:rPr>
  </w:style>
  <w:style w:type="paragraph" w:customStyle="1" w:styleId="33">
    <w:name w:val="Обычный 3"/>
    <w:basedOn w:val="26"/>
    <w:uiPriority w:val="99"/>
    <w:rsid w:val="00CD0756"/>
    <w:pPr>
      <w:jc w:val="center"/>
    </w:pPr>
    <w:rPr>
      <w:b/>
      <w:i/>
      <w:lang w:val="en-US"/>
    </w:rPr>
  </w:style>
  <w:style w:type="paragraph" w:customStyle="1" w:styleId="34">
    <w:name w:val="Обычный3"/>
    <w:basedOn w:val="a"/>
    <w:next w:val="a"/>
    <w:uiPriority w:val="99"/>
    <w:rsid w:val="00CD0756"/>
    <w:pPr>
      <w:ind w:firstLine="709"/>
      <w:jc w:val="both"/>
    </w:pPr>
    <w:rPr>
      <w:b/>
      <w:sz w:val="28"/>
    </w:rPr>
  </w:style>
  <w:style w:type="paragraph" w:customStyle="1" w:styleId="afa">
    <w:name w:val="Правильный"/>
    <w:basedOn w:val="1"/>
    <w:uiPriority w:val="99"/>
    <w:rsid w:val="00CD0756"/>
    <w:pPr>
      <w:spacing w:after="120" w:line="240" w:lineRule="auto"/>
      <w:ind w:firstLine="851"/>
      <w:jc w:val="both"/>
    </w:pPr>
    <w:rPr>
      <w:b w:val="0"/>
      <w:szCs w:val="28"/>
    </w:rPr>
  </w:style>
  <w:style w:type="paragraph" w:customStyle="1" w:styleId="18">
    <w:name w:val="Стиль1"/>
    <w:basedOn w:val="a"/>
    <w:uiPriority w:val="99"/>
    <w:rsid w:val="00CD0756"/>
    <w:pPr>
      <w:keepNext/>
      <w:jc w:val="center"/>
      <w:outlineLvl w:val="1"/>
    </w:pPr>
    <w:rPr>
      <w:rFonts w:cs="Arial"/>
      <w:b/>
      <w:i/>
      <w:sz w:val="40"/>
      <w:szCs w:val="28"/>
    </w:rPr>
  </w:style>
  <w:style w:type="character" w:customStyle="1" w:styleId="afb">
    <w:name w:val="Основной текст_"/>
    <w:link w:val="27"/>
    <w:locked/>
    <w:rsid w:val="00CD0756"/>
    <w:rPr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b"/>
    <w:rsid w:val="00CD0756"/>
    <w:pPr>
      <w:shd w:val="clear" w:color="auto" w:fill="FFFFFF"/>
      <w:spacing w:line="226" w:lineRule="exact"/>
      <w:jc w:val="both"/>
    </w:pPr>
    <w:rPr>
      <w:rFonts w:asciiTheme="minorHAnsi" w:hAnsiTheme="minorHAnsi" w:cstheme="minorBidi"/>
      <w:sz w:val="21"/>
      <w:szCs w:val="21"/>
      <w:lang w:eastAsia="en-US"/>
    </w:rPr>
  </w:style>
  <w:style w:type="paragraph" w:customStyle="1" w:styleId="19">
    <w:name w:val="заголовок 1"/>
    <w:basedOn w:val="a"/>
    <w:next w:val="a"/>
    <w:uiPriority w:val="99"/>
    <w:rsid w:val="00CD0756"/>
    <w:pPr>
      <w:keepNext/>
      <w:ind w:firstLine="709"/>
      <w:outlineLvl w:val="0"/>
    </w:pPr>
    <w:rPr>
      <w:b/>
      <w:sz w:val="28"/>
      <w:szCs w:val="20"/>
    </w:rPr>
  </w:style>
  <w:style w:type="character" w:customStyle="1" w:styleId="afc">
    <w:name w:val="Основной текст + Курсив"/>
    <w:rsid w:val="00CD0756"/>
    <w:rPr>
      <w:i/>
      <w:iCs/>
      <w:sz w:val="21"/>
      <w:szCs w:val="21"/>
      <w:shd w:val="clear" w:color="auto" w:fill="FFFFFF"/>
      <w:lang w:val="en-US"/>
    </w:rPr>
  </w:style>
  <w:style w:type="character" w:customStyle="1" w:styleId="afd">
    <w:name w:val="Основной текст + Полужирный"/>
    <w:aliases w:val="Интервал 0 pt"/>
    <w:rsid w:val="00CD0756"/>
    <w:rPr>
      <w:b/>
      <w:bCs/>
      <w:sz w:val="21"/>
      <w:szCs w:val="21"/>
      <w:shd w:val="clear" w:color="auto" w:fill="FFFFFF"/>
    </w:rPr>
  </w:style>
  <w:style w:type="character" w:customStyle="1" w:styleId="BookmanOldStyle">
    <w:name w:val="Основной текст + Bookman Old Style"/>
    <w:aliases w:val="14,5 pt,Основной текст + 7,Основной текст + 10"/>
    <w:rsid w:val="00CD0756"/>
    <w:rPr>
      <w:rFonts w:ascii="Bookman Old Style" w:eastAsia="Bookman Old Style" w:hAnsi="Bookman Old Style" w:cs="Bookman Old Style" w:hint="default"/>
      <w:w w:val="100"/>
      <w:sz w:val="29"/>
      <w:szCs w:val="29"/>
      <w:shd w:val="clear" w:color="auto" w:fill="FFFFFF"/>
    </w:rPr>
  </w:style>
  <w:style w:type="character" w:customStyle="1" w:styleId="PalatinoLinotype">
    <w:name w:val="Основной текст + Palatino Linotype"/>
    <w:aliases w:val="10 pt,Курсив"/>
    <w:uiPriority w:val="99"/>
    <w:rsid w:val="00CD0756"/>
    <w:rPr>
      <w:rFonts w:ascii="Palatino Linotype" w:hAnsi="Palatino Linotype" w:cs="Palatino Linotype" w:hint="default"/>
      <w:i/>
      <w:iCs/>
      <w:sz w:val="20"/>
      <w:szCs w:val="20"/>
      <w:shd w:val="clear" w:color="auto" w:fill="FFFFFF"/>
      <w:lang w:val="en-US" w:eastAsia="en-US"/>
    </w:rPr>
  </w:style>
  <w:style w:type="character" w:customStyle="1" w:styleId="1a">
    <w:name w:val="Основной текст + Полужирный1"/>
    <w:uiPriority w:val="99"/>
    <w:rsid w:val="00CD0756"/>
    <w:rPr>
      <w:rFonts w:ascii="Times New Roman" w:hAnsi="Times New Roman" w:cs="Times New Roman" w:hint="default"/>
      <w:b/>
      <w:bCs/>
      <w:sz w:val="20"/>
      <w:szCs w:val="20"/>
      <w:shd w:val="clear" w:color="auto" w:fill="FFFFFF"/>
    </w:rPr>
  </w:style>
  <w:style w:type="character" w:customStyle="1" w:styleId="91">
    <w:name w:val="Основной текст + 9"/>
    <w:aliases w:val="5 pt1,Полужирный"/>
    <w:uiPriority w:val="99"/>
    <w:rsid w:val="00CD0756"/>
    <w:rPr>
      <w:rFonts w:ascii="Times New Roman" w:hAnsi="Times New Roman" w:cs="Times New Roman" w:hint="default"/>
      <w:b/>
      <w:bCs/>
      <w:sz w:val="19"/>
      <w:szCs w:val="19"/>
      <w:shd w:val="clear" w:color="auto" w:fill="FFFFFF"/>
    </w:rPr>
  </w:style>
  <w:style w:type="table" w:styleId="afe">
    <w:name w:val="Table Grid"/>
    <w:basedOn w:val="a1"/>
    <w:uiPriority w:val="39"/>
    <w:rsid w:val="00721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Основной текст1"/>
    <w:basedOn w:val="a"/>
    <w:uiPriority w:val="99"/>
    <w:rsid w:val="00F21952"/>
    <w:pPr>
      <w:widowControl w:val="0"/>
      <w:shd w:val="clear" w:color="auto" w:fill="FFFFFF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omp-science.narod.ru/pr_nab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</cp:lastModifiedBy>
  <cp:revision>7</cp:revision>
  <dcterms:created xsi:type="dcterms:W3CDTF">2017-06-26T16:27:00Z</dcterms:created>
  <dcterms:modified xsi:type="dcterms:W3CDTF">2018-01-22T14:24:00Z</dcterms:modified>
</cp:coreProperties>
</file>